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3D" w:rsidRPr="0070503D" w:rsidRDefault="0070503D" w:rsidP="0070503D">
      <w:pPr>
        <w:widowControl/>
        <w:spacing w:before="100" w:beforeAutospacing="1" w:after="100" w:afterAutospacing="1" w:line="64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0503D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陕西省全国计算机等级考试网上报名须知及流程</w:t>
      </w:r>
    </w:p>
    <w:p w:rsidR="0070503D" w:rsidRPr="0070503D" w:rsidRDefault="0070503D" w:rsidP="0070503D">
      <w:pPr>
        <w:widowControl/>
        <w:spacing w:before="100" w:beforeAutospacing="1" w:after="100" w:afterAutospacing="1" w:line="64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0503D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 </w:t>
      </w:r>
    </w:p>
    <w:p w:rsidR="0070503D" w:rsidRPr="0070503D" w:rsidRDefault="0070503D" w:rsidP="0070503D">
      <w:pPr>
        <w:widowControl/>
        <w:spacing w:before="100" w:beforeAutospacing="1" w:after="100" w:afterAutospacing="1" w:line="640" w:lineRule="atLeast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503D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一、报名网站</w:t>
      </w:r>
    </w:p>
    <w:p w:rsidR="0070503D" w:rsidRPr="0070503D" w:rsidRDefault="0070503D" w:rsidP="0070503D">
      <w:pPr>
        <w:widowControl/>
        <w:spacing w:before="100" w:beforeAutospacing="1" w:after="100" w:afterAutospacing="1" w:line="640" w:lineRule="atLeast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报名网站地址：陕西招生考试信息网（</w:t>
      </w:r>
      <w:hyperlink r:id="rId6" w:history="1">
        <w:r w:rsidRPr="0070503D">
          <w:rPr>
            <w:rFonts w:asciiTheme="minorEastAsia" w:hAnsiTheme="minorEastAsia" w:cs="宋体" w:hint="eastAsia"/>
            <w:color w:val="0000FF"/>
            <w:kern w:val="0"/>
            <w:sz w:val="28"/>
            <w:szCs w:val="28"/>
            <w:u w:val="single"/>
          </w:rPr>
          <w:t>http://</w:t>
        </w:r>
        <w:r w:rsidRPr="0070503D">
          <w:rPr>
            <w:rFonts w:asciiTheme="minorEastAsia" w:hAnsiTheme="minorEastAsia" w:cs="Times New Roman" w:hint="eastAsia"/>
            <w:color w:val="0000FF"/>
            <w:kern w:val="0"/>
            <w:sz w:val="28"/>
            <w:szCs w:val="28"/>
            <w:u w:val="single"/>
          </w:rPr>
          <w:t>www.sneac.com/</w:t>
        </w:r>
      </w:hyperlink>
      <w:r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）。</w:t>
      </w:r>
    </w:p>
    <w:p w:rsidR="0070503D" w:rsidRPr="0070503D" w:rsidRDefault="0070503D" w:rsidP="0070503D">
      <w:pPr>
        <w:widowControl/>
        <w:spacing w:before="100" w:beforeAutospacing="1" w:after="100" w:afterAutospacing="1" w:line="64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503D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二、网报要求</w:t>
      </w:r>
    </w:p>
    <w:p w:rsidR="0070503D" w:rsidRPr="0070503D" w:rsidRDefault="0070503D" w:rsidP="0070503D">
      <w:pPr>
        <w:widowControl/>
        <w:spacing w:before="100" w:beforeAutospacing="1" w:after="100" w:afterAutospacing="1" w:line="64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1．考生首次报考，须注册登录账号。一旦获得账号，以后可以长期使用。如需修改账号密码或个人注册信息，可登录ETEST通行证（网址：</w:t>
      </w:r>
      <w:hyperlink r:id="rId7" w:history="1">
        <w:r w:rsidRPr="0070503D">
          <w:rPr>
            <w:rFonts w:asciiTheme="minorEastAsia" w:hAnsiTheme="minorEastAsia" w:cs="Times New Roman" w:hint="eastAsia"/>
            <w:color w:val="800080"/>
            <w:kern w:val="0"/>
            <w:sz w:val="28"/>
            <w:szCs w:val="28"/>
            <w:u w:val="single"/>
          </w:rPr>
          <w:t>http://passport.etest.net.cn/Register</w:t>
        </w:r>
      </w:hyperlink>
      <w:r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）进行操作。务必妥善保存好本人账号及密码，每次账号登录完成操作后，须及时退出，以防个人信息泄漏。</w:t>
      </w:r>
      <w:bookmarkStart w:id="0" w:name="_GoBack"/>
      <w:bookmarkEnd w:id="0"/>
    </w:p>
    <w:p w:rsidR="0070503D" w:rsidRPr="0070503D" w:rsidRDefault="0070503D" w:rsidP="0070503D">
      <w:pPr>
        <w:widowControl/>
        <w:spacing w:before="100" w:beforeAutospacing="1" w:after="100" w:afterAutospacing="1" w:line="64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2．每次考试每个考生可报考多个级别科目（最多3科，以考点要求为准），但须在同一考点报考，若因考生在不同考点报考造成考试时间冲突而无法正常进行考试的，由考生自行承担责任。考生不得在同次考试（包括省内、省外考点）中重复报考同一科目，重复报考者将按违规处理。</w:t>
      </w:r>
    </w:p>
    <w:p w:rsidR="0070503D" w:rsidRPr="0070503D" w:rsidRDefault="0070503D" w:rsidP="0070503D">
      <w:pPr>
        <w:widowControl/>
        <w:spacing w:before="100" w:beforeAutospacing="1" w:after="100" w:afterAutospacing="1" w:line="64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3．考生基本信息、报考信息和照片均由考生本人自行填报并核对，</w:t>
      </w:r>
      <w:r w:rsidRPr="0070503D">
        <w:rPr>
          <w:rFonts w:asciiTheme="minorEastAsia" w:hAnsiTheme="minorEastAsia" w:cs="宋体" w:hint="eastAsia"/>
          <w:color w:val="FF0000"/>
          <w:kern w:val="0"/>
          <w:sz w:val="28"/>
          <w:szCs w:val="28"/>
        </w:rPr>
        <w:t>考生在进行支付考试费操作前须再次核对相关信息是否正确，一旦网上缴费成功，即视为考生确认报名信息，考生即无权再行修改，所造成后果由考生自行承担。</w:t>
      </w:r>
    </w:p>
    <w:p w:rsidR="0070503D" w:rsidRPr="0070503D" w:rsidRDefault="0070503D" w:rsidP="0070503D">
      <w:pPr>
        <w:widowControl/>
        <w:spacing w:before="100" w:beforeAutospacing="1" w:after="100" w:afterAutospacing="1" w:line="64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4.姓名中有生僻字无法输入的考生，生僻字请用汉语拼音全拼代替。</w:t>
      </w:r>
    </w:p>
    <w:p w:rsidR="0070503D" w:rsidRPr="0070503D" w:rsidRDefault="0070503D" w:rsidP="00552919">
      <w:pPr>
        <w:widowControl/>
        <w:spacing w:before="100" w:beforeAutospacing="1" w:after="100" w:afterAutospacing="1" w:line="64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503D">
        <w:rPr>
          <w:rFonts w:asciiTheme="minorEastAsia" w:hAnsiTheme="minorEastAsia" w:cs="宋体" w:hint="eastAsia"/>
          <w:color w:val="000000"/>
          <w:kern w:val="0"/>
          <w:sz w:val="24"/>
          <w:szCs w:val="21"/>
        </w:rPr>
        <w:t> </w:t>
      </w:r>
      <w:r w:rsidRPr="0070503D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三、网报流程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14048"/>
      </w:tblGrid>
      <w:tr w:rsidR="0070503D" w:rsidRPr="0070503D" w:rsidTr="007050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03D" w:rsidRPr="0070503D" w:rsidRDefault="0070503D" w:rsidP="0070503D">
            <w:pPr>
              <w:widowControl/>
              <w:spacing w:before="100" w:beforeAutospacing="1" w:after="100" w:afterAutospacing="1" w:line="640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503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1．考生网上填报</w:t>
            </w:r>
          </w:p>
          <w:p w:rsidR="0070503D" w:rsidRPr="0070503D" w:rsidRDefault="0070503D" w:rsidP="0070503D">
            <w:pPr>
              <w:widowControl/>
              <w:spacing w:before="100" w:beforeAutospacing="1" w:after="100" w:afterAutospacing="1" w:line="640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503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准备</w:t>
            </w:r>
            <w:r w:rsidRPr="0070503D">
              <w:rPr>
                <w:rFonts w:asciiTheme="minorEastAsia" w:hAnsiTheme="minorEastAsia" w:cs="宋体" w:hint="eastAsia"/>
                <w:color w:val="FF0000"/>
                <w:kern w:val="0"/>
                <w:sz w:val="28"/>
                <w:szCs w:val="28"/>
              </w:rPr>
              <w:t>本人近期正面免冠半身彩色证件照（规格：成像区上部空1/10，头部占7/10，肩部占1/5，左右各空1/10。</w:t>
            </w:r>
            <w:r w:rsidRPr="0070503D">
              <w:rPr>
                <w:rFonts w:asciiTheme="minorEastAsia" w:hAnsiTheme="minorEastAsia" w:cs="宋体" w:hint="eastAsia"/>
                <w:color w:val="FF0000"/>
                <w:kern w:val="0"/>
                <w:sz w:val="28"/>
                <w:szCs w:val="28"/>
              </w:rPr>
              <w:lastRenderedPageBreak/>
              <w:t>采集图像大小最小为192*144（高*宽），成像区大小为48mm*33mm(高*宽)，图像文件为.jpg格式，文件大小在20KB-200KB之间。考生应上传本人清晰、正置的照片，不允许上传侧置或倒置的照片，不得使用生活照！）</w:t>
            </w:r>
            <w:r w:rsidRPr="0070503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，在任意一台互联网计算机均可完成填报操作。</w:t>
            </w:r>
          </w:p>
          <w:p w:rsidR="0070503D" w:rsidRPr="0070503D" w:rsidRDefault="0070503D" w:rsidP="0070503D">
            <w:pPr>
              <w:widowControl/>
              <w:spacing w:before="100" w:beforeAutospacing="1" w:after="100" w:afterAutospacing="1" w:line="640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503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2．网上缴费</w:t>
            </w:r>
          </w:p>
          <w:p w:rsidR="0070503D" w:rsidRPr="0070503D" w:rsidRDefault="0070503D" w:rsidP="0070503D">
            <w:pPr>
              <w:widowControl/>
              <w:spacing w:before="100" w:beforeAutospacing="1" w:after="100" w:afterAutospacing="1" w:line="640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503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考生在进行支付考试费操作前须再次核对报考信息是否正确，一旦网上缴费成功，考生即无权再行修改。</w:t>
            </w:r>
            <w:r w:rsidRPr="0070503D">
              <w:rPr>
                <w:rFonts w:cs="宋体" w:hint="eastAsia"/>
                <w:color w:val="000000"/>
                <w:kern w:val="0"/>
                <w:sz w:val="28"/>
                <w:szCs w:val="28"/>
              </w:rPr>
              <w:t>考生在支付过程中遇到问题，可向报考的考点进行咨询，或请考点老师协助支付；也可拨打首信易支付的客服电话（</w:t>
            </w:r>
            <w:r w:rsidRPr="0070503D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010-59321108</w:t>
            </w:r>
            <w:r w:rsidRPr="0070503D">
              <w:rPr>
                <w:rFonts w:cs="宋体" w:hint="eastAsia"/>
                <w:color w:val="000000"/>
                <w:kern w:val="0"/>
                <w:sz w:val="28"/>
                <w:szCs w:val="28"/>
              </w:rPr>
              <w:t>）进行咨询。考生在填报报考信息后，如</w:t>
            </w:r>
            <w:r w:rsidRPr="0070503D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</w:t>
            </w:r>
            <w:r w:rsidRPr="0070503D">
              <w:rPr>
                <w:rFonts w:cs="宋体" w:hint="eastAsia"/>
                <w:color w:val="000000"/>
                <w:kern w:val="0"/>
                <w:sz w:val="28"/>
                <w:szCs w:val="28"/>
              </w:rPr>
              <w:t>小时内未进行支付，系统将自动删除报考信息，考生须重新填报。</w:t>
            </w:r>
          </w:p>
          <w:p w:rsidR="0070503D" w:rsidRPr="0070503D" w:rsidRDefault="0070503D" w:rsidP="0070503D">
            <w:pPr>
              <w:widowControl/>
              <w:spacing w:before="100" w:beforeAutospacing="1" w:after="100" w:afterAutospacing="1" w:line="640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503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3．打印准考证</w:t>
            </w:r>
          </w:p>
          <w:p w:rsidR="0070503D" w:rsidRPr="0070503D" w:rsidRDefault="0070503D" w:rsidP="00552919">
            <w:pPr>
              <w:widowControl/>
              <w:spacing w:before="100" w:beforeAutospacing="1" w:after="100" w:afterAutospacing="1" w:line="640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503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在规定时间内考生使用报名账号登录报名网站即可完成该操作。</w:t>
            </w:r>
          </w:p>
          <w:p w:rsidR="0070503D" w:rsidRPr="0070503D" w:rsidRDefault="0070503D" w:rsidP="0070503D">
            <w:pPr>
              <w:widowControl/>
              <w:spacing w:before="100" w:beforeAutospacing="1" w:after="100" w:afterAutospacing="1" w:line="640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503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流程如下图：</w:t>
            </w:r>
          </w:p>
        </w:tc>
      </w:tr>
    </w:tbl>
    <w:p w:rsidR="0070503D" w:rsidRPr="0070503D" w:rsidRDefault="0070503D" w:rsidP="0070503D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noProof/>
          <w:color w:val="000000"/>
          <w:kern w:val="0"/>
          <w:sz w:val="24"/>
          <w:szCs w:val="21"/>
        </w:rPr>
        <w:lastRenderedPageBreak/>
        <w:drawing>
          <wp:inline distT="0" distB="0" distL="0" distR="0">
            <wp:extent cx="8924925" cy="3048000"/>
            <wp:effectExtent l="0" t="0" r="9525" b="0"/>
            <wp:docPr id="1" name="图片 1" descr="说明: http://119.97.236.29/NCRE_EMS/GSFlow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说明: http://119.97.236.29/NCRE_EMS/GSFlow.files/image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9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4A9" w:rsidRDefault="00ED54A9"/>
    <w:sectPr w:rsidR="00ED54A9" w:rsidSect="007050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21E" w:rsidRDefault="0017121E" w:rsidP="0070503D">
      <w:r>
        <w:separator/>
      </w:r>
    </w:p>
  </w:endnote>
  <w:endnote w:type="continuationSeparator" w:id="1">
    <w:p w:rsidR="0017121E" w:rsidRDefault="0017121E" w:rsidP="00705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21E" w:rsidRDefault="0017121E" w:rsidP="0070503D">
      <w:r>
        <w:separator/>
      </w:r>
    </w:p>
  </w:footnote>
  <w:footnote w:type="continuationSeparator" w:id="1">
    <w:p w:rsidR="0017121E" w:rsidRDefault="0017121E" w:rsidP="007050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91B"/>
    <w:rsid w:val="00073704"/>
    <w:rsid w:val="000B6CE8"/>
    <w:rsid w:val="0017121E"/>
    <w:rsid w:val="00552919"/>
    <w:rsid w:val="0070503D"/>
    <w:rsid w:val="009754C6"/>
    <w:rsid w:val="00A75680"/>
    <w:rsid w:val="00AB71BF"/>
    <w:rsid w:val="00DB323A"/>
    <w:rsid w:val="00E256C1"/>
    <w:rsid w:val="00ED54A9"/>
    <w:rsid w:val="00F6691B"/>
    <w:rsid w:val="00FE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50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5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503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0503D"/>
    <w:rPr>
      <w:color w:val="0000FF"/>
      <w:u w:val="single"/>
    </w:rPr>
  </w:style>
  <w:style w:type="character" w:customStyle="1" w:styleId="grame">
    <w:name w:val="grame"/>
    <w:basedOn w:val="a0"/>
    <w:rsid w:val="0070503D"/>
  </w:style>
  <w:style w:type="paragraph" w:styleId="a6">
    <w:name w:val="Balloon Text"/>
    <w:basedOn w:val="a"/>
    <w:link w:val="Char1"/>
    <w:uiPriority w:val="99"/>
    <w:semiHidden/>
    <w:unhideWhenUsed/>
    <w:rsid w:val="0070503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50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50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5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503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0503D"/>
    <w:rPr>
      <w:color w:val="0000FF"/>
      <w:u w:val="single"/>
    </w:rPr>
  </w:style>
  <w:style w:type="character" w:customStyle="1" w:styleId="grame">
    <w:name w:val="grame"/>
    <w:basedOn w:val="a0"/>
    <w:rsid w:val="0070503D"/>
  </w:style>
  <w:style w:type="paragraph" w:styleId="a6">
    <w:name w:val="Balloon Text"/>
    <w:basedOn w:val="a"/>
    <w:link w:val="Char1"/>
    <w:uiPriority w:val="99"/>
    <w:semiHidden/>
    <w:unhideWhenUsed/>
    <w:rsid w:val="0070503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50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5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passport.etest.net.cn/Regis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neac.com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</Words>
  <Characters>850</Characters>
  <Application>Microsoft Office Word</Application>
  <DocSecurity>0</DocSecurity>
  <Lines>7</Lines>
  <Paragraphs>1</Paragraphs>
  <ScaleCrop>false</ScaleCrop>
  <Company>Lenovo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杨永青</cp:lastModifiedBy>
  <cp:revision>2</cp:revision>
  <dcterms:created xsi:type="dcterms:W3CDTF">2019-06-10T06:59:00Z</dcterms:created>
  <dcterms:modified xsi:type="dcterms:W3CDTF">2019-06-10T06:59:00Z</dcterms:modified>
</cp:coreProperties>
</file>