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>已出版马工程教材对应课程</w:t>
      </w:r>
      <w:r>
        <w:rPr>
          <w:rFonts w:hint="eastAsia"/>
          <w:lang w:val="ja-JP"/>
        </w:rPr>
        <w:t>建议</w:t>
      </w:r>
      <w:r>
        <w:rPr>
          <w:rFonts w:hint="eastAsia"/>
        </w:rPr>
        <w:t>名单</w:t>
      </w:r>
    </w:p>
    <w:p>
      <w:pPr>
        <w:pStyle w:val="4"/>
        <w:rPr>
          <w:rFonts w:hint="eastAsia"/>
        </w:rPr>
      </w:pP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习近平总书记教育重要论述讲义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形势与政策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习近平总书记教育重要论述研究</w:t>
      </w:r>
    </w:p>
    <w:p>
      <w:pPr>
        <w:pStyle w:val="5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6"/>
        <w:rPr>
          <w:rFonts w:hint="eastAsia"/>
        </w:rPr>
      </w:pPr>
      <w:r>
        <w:rPr>
          <w:rFonts w:hint="eastAsia"/>
        </w:rPr>
        <w:t>文学类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《文学理论》对应课程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文学概论、文艺理论、文学原理、文学基本原理、文学理论基础、文学理论入门、文学理论与鉴赏、文学理论与批评、文学原理入门、文艺概论、文艺学概论、文艺理论常识、文艺理论基础、文艺学基础等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《中国古代文学史》对应课程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古代文学、古代文学史、中国古代文学、中国古代文学史、中国古代文学史及作品选</w:t>
      </w:r>
      <w:r>
        <w:rPr>
          <w:rFonts w:ascii="Adobe Devanagari" w:hAnsi="Adobe Devanagari" w:cs="Adobe Devanagari"/>
        </w:rPr>
        <w:t> </w:t>
      </w:r>
      <w:r>
        <w:rPr>
          <w:rFonts w:hint="eastAsia"/>
          <w:lang w:val="ja-JP"/>
        </w:rPr>
        <w:t>、中国文学史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《外国文学史》对应课程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外国文学史、外国文学、外国文学简史、外国文学概论、外国文学概要、外国文学纲要、外国文学史纲要、外国文学史论、</w:t>
      </w:r>
      <w:r>
        <w:rPr>
          <w:rFonts w:hint="eastAsia"/>
          <w:lang w:val="ja-JP"/>
        </w:rPr>
        <w:t>世界文学史、</w:t>
      </w:r>
      <w:r>
        <w:rPr>
          <w:rFonts w:hint="eastAsia"/>
        </w:rPr>
        <w:t>西方文学概观、西方文学概论、西方文学简史、西方文学、西方文学史、欧美文学、欧美文学史</w:t>
      </w:r>
      <w:r>
        <w:rPr>
          <w:rFonts w:hint="eastAsia"/>
          <w:lang w:val="ja-JP"/>
        </w:rPr>
        <w:t>、东方文学史、东方文学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《西方文学理论》对应课程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文论、西方文论入门、西方文论史、西方文论与马列文论、西方文艺理论、西方文学理论、西方文艺理论简介、西方文艺理论史、西方文艺理论与思潮、西方文学理论导读、西方文学理论批评、西方文学理论入门、西方文学理论与批评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《当代西方文学思潮评析》对应课程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西方现代文艺思潮、二十世纪西方文学流派研究、二十世纪西方文艺思潮、现代西方文艺思潮等</w:t>
      </w:r>
    </w:p>
    <w:p>
      <w:pPr>
        <w:pStyle w:val="7"/>
        <w:rPr>
          <w:rFonts w:hint="eastAsia"/>
        </w:rPr>
      </w:pPr>
      <w:r>
        <w:rPr>
          <w:rFonts w:hint="eastAsia"/>
        </w:rPr>
        <w:t>《比较文学概论》对应课程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比较文学、比较文学概论、比较文学导论、比较文学原理、比较文学专题、比较文学与世界文学、比较文学研究、比较文学论、比较文学通论、比较文学与世界文学专题研究、世界文学与比较文学等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《中国文学理论批评史》对应课程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古代文论、中国文学批评史、古代文论与批评史、古代文学批评史、中国古代文学批评史、中国古代文论、中国古代文论史、中国文学理论批评、中国文学理论批评史、中国文论</w:t>
      </w:r>
      <w:r>
        <w:rPr>
          <w:rFonts w:ascii="Adobe Devanagari" w:hAnsi="Adobe Devanagari" w:cs="Adobe Devanagari"/>
        </w:rPr>
        <w:t> 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《马克思主义文艺理论》对应课程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马克思主义文艺理论、马列文论、马列文艺论著选读、马克思主义文艺理论专题研究、马克思主义文艺思想发展史等</w:t>
      </w:r>
    </w:p>
    <w:p>
      <w:pPr>
        <w:pStyle w:val="6"/>
        <w:rPr>
          <w:rFonts w:hint="eastAsia"/>
        </w:rPr>
      </w:pPr>
      <w:r>
        <w:rPr>
          <w:rFonts w:hint="eastAsia"/>
        </w:rPr>
        <w:t>历史学类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《史学概论》对应课程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史学概论、历史科学概论、历史理论、历史学、历史学的理论与方法、历史学概论、历史学科专业导论、历史学科专业导引课、历史学理论与方法、历史学入门导论、历史学通论、历史学专业导论、历史学专业概论、历史研究基础、历史与历史研究、历史哲学、史学导论、史学方法论、史学基础、史学理论、史学理论与方法、史学入门、史学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《中国近代史》对应课程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中国近代史、中国近现代史、近代史、近现代史、民国史、中国近代史（1840—1919）、中国近现代历史、中国近现代史通论、中国现代史、中国现代史（1919—1949）、中华民国史等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《中华人民共和国史》对应课程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中华人民共和国史、共和国史、中国当代史、中国通史</w:t>
      </w:r>
      <w:r>
        <w:rPr>
          <w:rStyle w:val="9"/>
          <w:rFonts w:hint="eastAsia"/>
        </w:rPr>
        <w:t>·</w:t>
      </w:r>
      <w:r>
        <w:rPr>
          <w:rFonts w:hint="eastAsia"/>
        </w:rPr>
        <w:t>当代、中国通史</w:t>
      </w:r>
      <w:r>
        <w:rPr>
          <w:rStyle w:val="9"/>
          <w:rFonts w:hint="eastAsia"/>
        </w:rPr>
        <w:t>·</w:t>
      </w:r>
      <w:r>
        <w:rPr>
          <w:rFonts w:hint="eastAsia"/>
        </w:rPr>
        <w:t>中国当代史、中国通史（国史）、中国现当代史、中华人民共和国国史等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《世界现代史》对应课程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世界现代史、20世纪世界史、世界当代史、世界通史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当代、世界通史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世界现代史、世界通史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现代、世界通史（现代），世界现代、当代史，世界现当代史、战后世界史等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《世界古代史》对应课程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世界古代史、世界古代史专题、世界古代史通论、世界古代中世纪史、世界上古及中世纪史、世界上古史、世界上古中古史、世界上古中世纪史、世界通史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古代、世界通史</w:t>
      </w:r>
      <w:r>
        <w:rPr>
          <w:rStyle w:val="9"/>
          <w:rFonts w:hint="eastAsia"/>
        </w:rPr>
        <w:t>·</w:t>
      </w:r>
      <w:r>
        <w:rPr>
          <w:rFonts w:hint="eastAsia"/>
        </w:rPr>
        <w:t>世界古代史、世界中古史、世界中古史概论、世界中世纪史等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思想史、中国古代思想史、中国古代思想文化、中国古代思想文化史、中国古代思想智慧、中国古代思想专题、中国思想史概要、中国思想史纲、中国思想文化、中国思想文化史、中国思想文化史导论、中国文化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中国史学史、史学史、中国史学简史、中国史学史（含史源学）、中国史学史与文选、中国史学史专题等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外国史学史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外国史学史、西方史学史、西方史学流派、西方史学理论与流派、西方史学史与史学名著导读等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《考古学概论》对应课程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/>
        </w:rPr>
        <w:t>考古学通论、考古通论、考古学、考古学导论、考古学概论、考古学基础，考古学理论、考古学理论与方法、考古学史与考古学理论、考古学引论、考古学原理</w:t>
      </w:r>
      <w:r>
        <w:rPr>
          <w:rFonts w:hint="eastAsia"/>
          <w:lang w:val="ja-JP"/>
        </w:rPr>
        <w:t>等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 w:ascii="FZLTKHK--GBK1-0" w:eastAsia="FZLTKHK--GBK1-0" w:cs="FZLTKHK--GBK1-0"/>
          <w:color w:val="0D3387"/>
        </w:rPr>
        <w:t>《</w:t>
      </w:r>
      <w:r>
        <w:rPr>
          <w:rFonts w:hint="eastAsia" w:ascii="FZLTKHK--GBK1-0" w:eastAsia="FZLTKHK--GBK1-0" w:cs="FZLTKHK--GBK1-0"/>
          <w:color w:val="0D3387"/>
          <w:lang w:val="ja-JP"/>
        </w:rPr>
        <w:t>博物馆学概论</w:t>
      </w:r>
      <w:r>
        <w:rPr>
          <w:rFonts w:hint="eastAsia" w:ascii="FZLTKHK--GBK1-0" w:eastAsia="FZLTKHK--GBK1-0" w:cs="FZLTKHK--GBK1-0"/>
          <w:color w:val="0D3387"/>
        </w:rPr>
        <w:t>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博物馆学、博物馆学概论、博物管学导论、博物馆学基础等</w:t>
      </w:r>
    </w:p>
    <w:p>
      <w:pPr>
        <w:pStyle w:val="5"/>
        <w:rPr>
          <w:rFonts w:hint="eastAsia" w:ascii="FZLTKHK--GBK1-0" w:eastAsia="FZLTKHK--GBK1-0" w:cs="FZLTKHK--GBK1-0"/>
          <w:color w:val="0D3387"/>
        </w:rPr>
      </w:pPr>
      <w:r>
        <w:rPr>
          <w:rFonts w:hint="eastAsia" w:ascii="FZLTKHK--GBK1-0" w:eastAsia="FZLTKHK--GBK1-0" w:cs="FZLTKHK--GBK1-0"/>
          <w:color w:val="0D3387"/>
        </w:rPr>
        <w:t>《</w:t>
      </w:r>
      <w:r>
        <w:rPr>
          <w:rFonts w:hint="eastAsia" w:ascii="FZLTKHK--GBK1-0" w:eastAsia="FZLTKHK--GBK1-0" w:cs="FZLTKHK--GBK1-0"/>
          <w:color w:val="0D3387"/>
          <w:lang w:val="ja-JP"/>
        </w:rPr>
        <w:t>文物学概论</w:t>
      </w:r>
      <w:r>
        <w:rPr>
          <w:rFonts w:hint="eastAsia" w:ascii="FZLTKHK--GBK1-0" w:eastAsia="FZLTKHK--GBK1-0" w:cs="FZLTKHK--GBK1-0"/>
          <w:color w:val="0D3387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文物学、文物学概论、文物学导论、文物学基础等</w:t>
      </w:r>
    </w:p>
    <w:p>
      <w:pPr>
        <w:pStyle w:val="8"/>
        <w:rPr>
          <w:rFonts w:hint="eastAsia"/>
        </w:rPr>
      </w:pPr>
      <w:r>
        <w:rPr>
          <w:rFonts w:hint="eastAsia"/>
        </w:rPr>
        <w:t>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《马克思主义哲学》对应课程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马克思主义原理、马克思主义哲学、马克思主义哲学概论、马克思主义哲学</w:t>
      </w:r>
      <w:r>
        <w:rPr>
          <w:rFonts w:hint="eastAsia"/>
          <w:lang w:val="ja-JP"/>
        </w:rPr>
        <w:t>导论</w:t>
      </w:r>
      <w:r>
        <w:rPr>
          <w:rFonts w:hint="eastAsia"/>
        </w:rPr>
        <w:t>、</w:t>
      </w:r>
      <w:r>
        <w:rPr>
          <w:rFonts w:hint="eastAsia"/>
          <w:lang w:val="ja-JP"/>
        </w:rPr>
        <w:t>马克思主义哲学通论、</w:t>
      </w:r>
      <w:r>
        <w:rPr>
          <w:rFonts w:hint="eastAsia"/>
        </w:rPr>
        <w:t>马克思主义哲学原理等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马克思主义哲学发展史、马克思主义哲学史、马克思主义哲学史及其原著选读等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《马克思主义发展史》对应课程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马克思主义发展史、马克思主义</w:t>
      </w:r>
      <w:r>
        <w:rPr>
          <w:rFonts w:hint="eastAsia"/>
          <w:lang w:val="ja-JP"/>
        </w:rPr>
        <w:t>发展简史</w:t>
      </w:r>
      <w:r>
        <w:rPr>
          <w:rFonts w:hint="eastAsia"/>
        </w:rPr>
        <w:t>、马克思主义理论史等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《西方哲学史》对应课程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欧洲哲学简史、欧洲哲学史、西方哲学、西方哲学导读、西方哲学导论、西方哲学发展史、西方哲学概论、西方哲学简史、西方哲学鉴赏、西方哲学精神、西方哲学流派及其反思、西方哲学史、西方哲学史概论、西方哲学思辨、西方哲学思想史、西方哲学通论、西方哲学引论、西方古代哲学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《伦理学》对应课程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马克主义伦理学、伦理学、伦理学常识、伦理学导论、伦理学概论、伦理学基础、伦理学及其应用、伦理学理论与方法、伦理学入门、伦理学与思想道德修养、伦理学原理、伦理学原理与运用等</w:t>
      </w:r>
    </w:p>
    <w:p>
      <w:pPr>
        <w:pStyle w:val="7"/>
        <w:rPr>
          <w:rFonts w:hint="eastAsia"/>
        </w:rPr>
      </w:pPr>
      <w:r>
        <w:rPr>
          <w:rFonts w:hint="eastAsia"/>
        </w:rPr>
        <w:t>《美学原理》对应课程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美学、美学概论、美学原理、美学常识、美学导论、美学概要、美学基本原理、美学基础、美学基础原理、美学美育、美学入门、美学十讲、美学十五讲、美学通论、美学引论、美学原理与赏析等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《中国美学史》对应课程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中国美学、中国美学导论、中国美学史、中国美学史概要、中国美学史纲要、中国美学史话、中国美学史专题、中国美学思想史、中国美学文化、中国美学专题、中国古代美学、中国古代美学思想等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《西方美学史》对应课程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西方美学、西方美学基本问题、西方美学史、西方美学史概要、西方美学思想、西方美学思想史、西方美学通论、西方美学专题、当代西方艺术哲学与美学、美学史、美学与艺术史、西方古典美学、西方当代美学</w:t>
      </w:r>
      <w:r>
        <w:rPr>
          <w:rFonts w:hint="eastAsia"/>
          <w:lang w:val="ja-JP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《逻辑学》对应课程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逻辑、逻辑导论、逻辑的思想和方法、逻辑方法论、逻辑基本原理与实务、逻辑基础、逻辑基础与应用、逻辑理论与科学方法、逻辑入门、逻辑思维、逻辑思维训练、逻辑思维与方法、逻辑思想与方法、逻辑推理、逻辑推理训练、逻辑学、逻辑学导论、逻辑学导引、逻辑学概论、逻辑学基础、逻辑学基础与应用、逻辑学基础知识专题、逻辑学与逻辑思维、逻辑学与思维训练、逻辑学原理、逻辑与辩论、逻辑与表达、逻辑与科学、逻辑与论辩、逻辑与推理、近似推理、简明逻辑学、普通逻辑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《中国伦理思想史》对应课程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中外伦理思想史、伦理学思想史、中国伦理思想史等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西方伦理思想史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中外伦理思想史、伦理学思想史、西方伦理思想史等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《科学技术哲学》对应课程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科学技术哲学、简明科学哲学导论、科技哲学导引、科技哲学概论与科学思维培养、科技哲学专题研究、科学哲学和科学方法、科学史与科学哲学、科学哲学、科学哲学导论、科学哲学通论等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《当代西方哲学思潮评析》对应课程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西方现代哲学、现当代西方哲学、当代西方哲学思潮等</w:t>
      </w:r>
    </w:p>
    <w:p>
      <w:pPr>
        <w:pStyle w:val="6"/>
        <w:rPr>
          <w:rFonts w:hint="eastAsia"/>
        </w:rPr>
      </w:pPr>
      <w:r>
        <w:rPr>
          <w:rFonts w:hint="eastAsia"/>
        </w:rPr>
        <w:t>马克思主义</w:t>
      </w:r>
      <w:r>
        <w:rPr>
          <w:rFonts w:hint="eastAsia"/>
          <w:lang w:val="ja-JP"/>
        </w:rPr>
        <w:t>理论</w:t>
      </w:r>
      <w:r>
        <w:rPr>
          <w:rFonts w:hint="eastAsia"/>
        </w:rPr>
        <w:t>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《思想政治教育学原理》对应课程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思想政治教育基本原理、马克思主义思想政治教育理论基础、思想政治教育概论、思想政治教育理论方法、思想政治教育理论与方法、思想政治教育学、思想政治教育学原理、思想政治教育原理、思想政治教育原理与方法、思想政治教育原理与方法论、思政教育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《中国共产党思想政治教育史》对应课程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思想政治工作史、思想政治教育史、思想政治教育学史、中国共产党思想政治工作发展史、中国共产党思想政治工作史、中国共产党思想政治工作史论、中国共产党思想政治工作研究、中国共产党思想政治教育史、中国共产党思想政治教育发展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《中国革命史》对应课程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中国革命史等</w:t>
      </w:r>
    </w:p>
    <w:p>
      <w:pPr>
        <w:pStyle w:val="8"/>
        <w:rPr>
          <w:rFonts w:hint="eastAsia"/>
        </w:rPr>
      </w:pPr>
      <w:r>
        <w:rPr>
          <w:rFonts w:hint="eastAsia"/>
          <w:lang w:val="ja-JP"/>
        </w:rPr>
        <w:t>政治学</w:t>
      </w:r>
      <w:r>
        <w:rPr>
          <w:rFonts w:hint="eastAsia"/>
        </w:rPr>
        <w:t>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《政治学概论》对应课程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治学、现代政治分析、现代政治分析原理、新政治学概要、政治科学、政治科学原理、政治学导论、政治学概论、政治学核心概念、政治学基础、政治学十五讲、政治学说史、政治学与当代中国社会发展、政治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《中国政治思想史》对应课程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政治思想史、中国传统政治思想、中国传统政治思想概论、中国古代政治思想史、中国近代政治思想史、中国政治思想、中国政治思想史等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《西方政治思想史》对应课程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外国政治思想史、西方政治思想、西方政治思想史、西方政治思想史概要、西方政治思想研究、政治思想史等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《地方政府与政治》对应课程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政府学、中国地方政府、中国地方政府与政治、中国地方政治管理、中国政府与政治、中央政府与地方政府等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国际政治学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国际政治概论、国际政治学、国际政治学导论，国际政治学原理等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《国际政治经济学》对应课程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国际政治经济学、国际关系政治经济学、国际政治经济学概论、国际经济政治概论、国际政治经济概论、国际政治与经济等</w:t>
      </w:r>
    </w:p>
    <w:p>
      <w:pPr>
        <w:pStyle w:val="7"/>
        <w:rPr>
          <w:rFonts w:hint="eastAsia"/>
        </w:rPr>
      </w:pPr>
      <w:r>
        <w:rPr>
          <w:rFonts w:hint="eastAsia"/>
        </w:rPr>
        <w:t>《外交学导论》对应课程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外交学、外交学导论、外交学概论、外交学基础等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《国际组织》对应课程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国际组织、国际组织学、国际组织学概论、国际组织研究等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《当代中国外交》对应课程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当代中国外交、国际关系和中国外交、国际关系与当代中国外交、国际关系与外交政策、国际关系与中国外交、中华人民共和国对外关系、中华人民共和国对外关系史等</w:t>
      </w:r>
    </w:p>
    <w:p>
      <w:pPr>
        <w:pStyle w:val="6"/>
        <w:rPr>
          <w:rFonts w:hint="eastAsia"/>
        </w:rPr>
      </w:pPr>
      <w:r>
        <w:rPr>
          <w:rFonts w:hint="eastAsia"/>
        </w:rPr>
        <w:t>社会学类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《社会政策概论》对应课程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社会政策概论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社会福利与政策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社会福利政策</w:t>
      </w:r>
      <w:r>
        <w:rPr>
          <w:rFonts w:hint="eastAsia"/>
          <w:lang w:val="ja-JP"/>
        </w:rPr>
        <w:t>、</w:t>
      </w:r>
      <w:r>
        <w:rPr>
          <w:rFonts w:hint="eastAsia"/>
        </w:rPr>
        <w:t>社会福利政策导论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社会政策导论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社会政策仿真与案例研究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社会政策分析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社会政策分析模拟</w:t>
      </w:r>
      <w:r>
        <w:rPr>
          <w:rFonts w:hint="eastAsia"/>
          <w:lang w:val="ja-JP"/>
        </w:rPr>
        <w:t>、</w:t>
      </w:r>
      <w:r>
        <w:rPr>
          <w:rFonts w:hint="eastAsia"/>
        </w:rPr>
        <w:t>社会政策理论与前沿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《社会心理学概论》对应课程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社会心理学概论、社会心理学、社会心理学基础、社会心理学理论、社会心理学理论与应用、社会心理学专题等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《中国社会思想史》对应课程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中国社会思想史、古代中国社会思想史等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《中国社会学史》对应课程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中国社会学史、中国社会学、中国社会学发展史、中国社会学思想史等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《农村社会学》对应课程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城乡社会学、农村社会学、农村社会学与社会工作、农村社会专题、农村社区管理、农村社区管理学等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《人类学概论》对应课程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人类与社会、社会人类学、社会人类学方法、历史人类学、历史人类学导论等</w:t>
      </w:r>
    </w:p>
    <w:p>
      <w:pPr>
        <w:pStyle w:val="6"/>
        <w:rPr>
          <w:rFonts w:hint="eastAsia"/>
        </w:rPr>
      </w:pPr>
      <w:r>
        <w:rPr>
          <w:rFonts w:hint="eastAsia"/>
        </w:rPr>
        <w:t>新闻</w:t>
      </w:r>
      <w:r>
        <w:rPr>
          <w:rFonts w:hint="eastAsia"/>
          <w:lang w:val="ja-JP"/>
        </w:rPr>
        <w:t>传播</w:t>
      </w:r>
      <w:r>
        <w:rPr>
          <w:rFonts w:hint="eastAsia"/>
        </w:rPr>
        <w:t>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新闻</w:t>
      </w:r>
      <w:r>
        <w:rPr>
          <w:rFonts w:hint="eastAsia"/>
          <w:lang w:val="ja-JP"/>
        </w:rPr>
        <w:t>学</w:t>
      </w:r>
      <w:r>
        <w:rPr>
          <w:rFonts w:hint="eastAsia"/>
        </w:rPr>
        <w:t>概论、</w:t>
      </w:r>
      <w:r>
        <w:rPr>
          <w:rFonts w:hint="eastAsia"/>
          <w:lang w:val="ja-JP"/>
        </w:rPr>
        <w:t>新闻学原理、新闻学导论、</w:t>
      </w:r>
      <w:r>
        <w:rPr>
          <w:rFonts w:hint="eastAsia"/>
        </w:rPr>
        <w:t>新闻理论、新闻理论基础、新闻理论与实践、新闻理论与实务、新闻理论与写作、新闻事业导论、新闻事业概论、新闻学、新闻学基础、新闻学理论、新闻学理论读书报告、新闻学入门、新闻学通论、马克思主义新闻学、新闻传播导论、新闻传播学科导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《广告学概论》对应课程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广告学、广告学概论、广告理论、广告理论和实务、广告理论与策划、广告理论与策划实务、广告理论与创意、广告理论与广告赏析、广告理论与实践、广告理论与实务、广告通论、广告通识、广告学导论、广告学基础、广告学基础知识及广告佳作欣赏、广告学理论与实务、广告学入门、广告学通论、广告学与广告策划、广告学与广告创意、广告学与广告实务、广告学原理、广告学原理及实务、广告学原理与广告策划、广告学原理与实务、广告学专业导论、广告原理、广告原理与策划、广告原理与广告策划、广告原理与实务、广告专业导论、现代广告、现代广告导论、现代广告理论与实践、现代广告理论与实务、现代广告通论、现代广告学、现代广告学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《新闻编辑》对应课程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媒体编辑与媒体应用、媒体编辑实务、媒体策划与数字编辑、全媒体编辑、新闻业务、新闻业务基础、新闻业务实践、新闻业务综合实践、新闻编辑、新闻编辑基础、新闻编辑理论与实务、新闻编辑实践、新闻编辑实务、新闻编辑实验、新闻编辑学、新闻编辑学实训、新闻编辑学实验、新闻编辑与排版、新闻编辑与评论、新闻编辑与商业评论、新闻编评等</w:t>
      </w:r>
    </w:p>
    <w:p>
      <w:pPr>
        <w:pStyle w:val="7"/>
        <w:rPr>
          <w:rFonts w:hint="eastAsia"/>
        </w:rPr>
      </w:pPr>
      <w:r>
        <w:rPr>
          <w:rFonts w:hint="eastAsia"/>
        </w:rPr>
        <w:t>《新闻采访与写作》对应课程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新闻写作、新闻写作、新闻采访与写作、初级新闻采访与写作、新闻采访与策划、新闻采访学、新闻采访写作、当代新闻采访与写作、高级新闻采访与写作、高级新闻写作、高级新闻业务、基础新闻写作、全媒体新闻采写、全媒体新闻采写教程、新闻采写实训、实用新闻写作、现代新闻写作、新闻（特写）采访写作、新闻（消息）采访写作、新闻采访、新闻采访报道、新闻采访基本知识与技巧、新闻采访基础、新闻采访技能实训、新闻采访理论与实践、新闻采访实践、新闻采访实践课程、新闻采访实务、新闻采访实训、新闻采访实验、新闻采访写作实践、新闻采访写作实践与研究、新闻采访写作实务、新闻采访写作与编辑、新闻采访学、新闻采访与编辑、新闻采访与法制新闻写作、新闻采访与写作创新训练、新闻采访与写作实务、新闻采访与写作实验、新闻采访与写作学、新闻采访与写作学实训、新闻采访与写作专题、新闻采访与制作、新闻采访与专稿写作、新闻采访综合练习、新闻采写编、新闻采写编评实训、新闻采写编实验、新闻采写基础、新闻采写精要、新闻采写与编辑、新闻采写与评论、新闻采写专题、新闻写作、新闻写作基础、新闻写作技能综合训练、新闻写作精讲、新闻写作理论与实践、新闻写作实践、新闻写作学、新闻写作训练、新闻写作艺术技巧、新闻写作与报道训练、新闻写作与编辑、新闻写作与采访、新闻写作与评论、新闻写作指导、新闻写作专题、新闻学/广电新闻采访与写作、新闻与采访、专题新闻报道与写作、专题新闻采写、专题新闻写作、专业新闻采访报道、专业新闻采访与写作、专业新闻采写、专业新闻写作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《中国新闻传播史》对应课程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中国新闻事业史、中国新闻史、中国新闻传播史、中国新闻事业发展史、中国新闻史概论、中国新闻史通论、中国新闻传播史通论、中外新闻事业史等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《西方传播学理论评析》对应课程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传播学、传播学理论、传播学研究、</w:t>
      </w:r>
      <w:r>
        <w:rPr>
          <w:rFonts w:hint="eastAsia"/>
          <w:lang w:val="ja-JP"/>
        </w:rPr>
        <w:t>传播学理论评析、西方传播学理论评析、</w:t>
      </w:r>
      <w:r>
        <w:rPr>
          <w:rFonts w:hint="eastAsia"/>
        </w:rPr>
        <w:t>传播学经典导读、传播学经典选读、传播学理论经典导读、传播理论选讲、传播学经典文本导读、比较新闻传播学、传播学原著选读、中外传播专题等</w:t>
      </w:r>
    </w:p>
    <w:p>
      <w:pPr>
        <w:pStyle w:val="6"/>
        <w:rPr>
          <w:rFonts w:hint="eastAsia"/>
        </w:rPr>
      </w:pPr>
      <w:r>
        <w:rPr>
          <w:rFonts w:hint="eastAsia"/>
        </w:rPr>
        <w:t>经济</w:t>
      </w:r>
      <w:r>
        <w:rPr>
          <w:rFonts w:hint="eastAsia"/>
          <w:lang w:val="ja-JP"/>
        </w:rPr>
        <w:t>学</w:t>
      </w:r>
      <w:r>
        <w:rPr>
          <w:rFonts w:hint="eastAsia"/>
        </w:rPr>
        <w:t>类课程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经济学、微观经济学、微观经济学导论、微观经济学基础、微观经济学原理、微观西方经济学、中级微观经济学、初级微宏观经济学、中级微宏观经济学、宏观经济学、宏观经济学导论、宏观经济学原理、宏观西方经济学、初级宏观经济学、中级宏观经济学、西方经济学</w:t>
      </w:r>
      <w:r>
        <w:rPr>
          <w:rFonts w:hint="eastAsia"/>
          <w:lang w:val="ja-JP"/>
        </w:rPr>
        <w:t>（</w:t>
      </w:r>
      <w:r>
        <w:rPr>
          <w:rFonts w:hint="eastAsia"/>
        </w:rPr>
        <w:t>微观经济学</w:t>
      </w:r>
      <w:r>
        <w:rPr>
          <w:rFonts w:hint="eastAsia"/>
          <w:lang w:val="ja-JP"/>
        </w:rPr>
        <w:t>）</w:t>
      </w:r>
      <w:r>
        <w:rPr>
          <w:rFonts w:hint="eastAsia"/>
        </w:rPr>
        <w:t>、西方经济学导论、西方经济学概论、西方经济学基础、西方经济学理论、西方经济学入门、西方经济学原理、西方经济学原理（微观）、西方经济学原理（宏观）、西方经济学原理（双语）、中级西方经济学等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《世界经济概论》对应课程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世界经济概论、当代世界经济、当代世界经济概论、当代世界经济概述、世界经济导论、世界经济概况、世界经济学、世界经济学概论等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《马克思主义经济学说史》对应课程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马克思主义经济学说史等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《〈资本论〉导读》对应课程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《资本论》导读、《资本论》选读、《资本论》入门、《资本论》研究、《资本论》原旨及其当代价值、《资本论》原著导读、《资本论》、《资本论》研读等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《中国经济史》对应课程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中国经济史、中国古代经济史、中国近代经济史、中国当代经济史、新中国经济史等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《世界经济史》对应课程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中外经济史、世界近代经济史、世界近现代经济史、世界经济史、外国近代经济史、外国近现代经济史、外国经济史、西方经济史等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《西方经济学流派评析》对应课程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西方经济学流派、西方经济学流派评析等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《发展经济学》对应课程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发展经济学</w:t>
      </w:r>
      <w:r>
        <w:rPr>
          <w:rFonts w:hint="eastAsia"/>
          <w:lang w:val="ja-JP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《区域经济学》对应课程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区域经济学、城市与区域经济、城市与区域经济学、中国区域经济等</w:t>
      </w:r>
    </w:p>
    <w:p>
      <w:pPr>
        <w:pStyle w:val="7"/>
        <w:rPr>
          <w:rFonts w:hint="eastAsia"/>
        </w:rPr>
      </w:pPr>
      <w:r>
        <w:rPr>
          <w:rFonts w:hint="eastAsia"/>
        </w:rPr>
        <w:t>《人口</w:t>
      </w:r>
      <w:r>
        <w:rPr>
          <w:rFonts w:hint="eastAsia"/>
          <w:lang w:val="ja-JP"/>
        </w:rPr>
        <w:t>、</w:t>
      </w:r>
      <w:r>
        <w:rPr>
          <w:rFonts w:hint="eastAsia"/>
        </w:rPr>
        <w:t>资源与环境经济学》对应课程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人口、资源、环境与社会，人口、资源和环境经济学，人口、资源环境经济学，人口、资源与环境，人口、资源与环境经济专题，人口资源环境与可持续发展，资源环境经济学，人口资源与环境经济学等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《公共财政概论》对应课程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公共财政概论、财政学、财政概论、公共经济学、公共部门经济学、公共财政学、财政学原理等</w:t>
      </w:r>
    </w:p>
    <w:p>
      <w:pPr>
        <w:pStyle w:val="8"/>
        <w:rPr>
          <w:rFonts w:hint="eastAsia"/>
        </w:rPr>
      </w:pPr>
      <w:r>
        <w:rPr>
          <w:rFonts w:hint="eastAsia"/>
          <w:lang w:val="ja-JP"/>
        </w:rPr>
        <w:t>管理</w:t>
      </w:r>
      <w:r>
        <w:rPr>
          <w:rFonts w:hint="eastAsia"/>
        </w:rPr>
        <w:t>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《管理学》对应课程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管理学、管理学原理、现代管理学、管理学基础、管理导论、管理概论、管理理论、管理理论导论、管理理论及其应用、管理理论与实践、管理通论、管理通识、管理学导论、管理学概论、管理学基本原理、管理学基础及实务、管理学基础理论与实务、管理学基础与应用、管理学理论精要、管理学理论与方法、管理学理论与实务、管理学理论与应用、管理学通论、管理学原理实践、管理学原理与方法、管理学原理与实践、管理学原理与应用等</w:t>
      </w:r>
    </w:p>
    <w:p>
      <w:pPr>
        <w:pStyle w:val="7"/>
        <w:rPr>
          <w:rFonts w:hint="eastAsia"/>
        </w:rPr>
      </w:pPr>
      <w:r>
        <w:rPr>
          <w:rFonts w:hint="eastAsia"/>
        </w:rPr>
        <w:t>《组织行为学》对应课程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组织行为学、组织行为、组织行为管理、组织行为理论、组织行为学概论、组织行为学基础、组织行为学理论与实践、组织行为学原理等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《社会保障概论》对应课程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城市社会保障概论、社会保障制度、社会保障学、社会保障概论、城市就业与社会保障、当代中国社会保障概论、就业与社会保障、劳动和社会保障概论、劳动就业和社会保障、劳动社会保障、劳动社会保障概论、劳动与社会保障、劳动与社会保障导论、劳动与社会保障概论、劳动与社会保障学、劳动与社会保障制度、劳动与社会保障专业导论、社会保障、社会保障（政策与制度）、社会保障导论、社会保障和社会福利、社会保障理论、社会保障理论研究、社会保障理论与实践、社会保障理论与实务、社会保障学概论、社会保障与福利、社会保障与管理、社会保障与社会保险、社会保障与社会福利、社会保障与生活、社会保障与员工福利、社会保障原理、社会保障原理与政策、社会保障专题、中国社会保障实践、中国社会保障专题等</w:t>
      </w:r>
    </w:p>
    <w:p>
      <w:pPr>
        <w:pStyle w:val="8"/>
        <w:rPr>
          <w:rFonts w:hint="eastAsia"/>
        </w:rPr>
      </w:pPr>
      <w:r>
        <w:rPr>
          <w:rFonts w:hint="eastAsia"/>
        </w:rPr>
        <w:t>法学类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en-US" w:eastAsia="zh-CN"/>
        </w:rPr>
        <w:t>习近平法治思想概论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习近平法治思想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习近平法治思想概论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《宪法学》对应课</w:t>
      </w:r>
    </w:p>
    <w:p>
      <w:pPr>
        <w:pStyle w:val="5"/>
        <w:rPr>
          <w:rFonts w:hint="eastAsia"/>
        </w:rPr>
      </w:pPr>
      <w:r>
        <w:rPr>
          <w:rFonts w:hint="eastAsia"/>
        </w:rPr>
        <w:t>宪法学、宪法、中国宪法、宪法学原理等</w:t>
      </w:r>
    </w:p>
    <w:p>
      <w:pPr>
        <w:pStyle w:val="7"/>
        <w:rPr>
          <w:rFonts w:hint="eastAsia"/>
        </w:rPr>
      </w:pPr>
      <w:r>
        <w:rPr>
          <w:rFonts w:hint="eastAsia"/>
        </w:rPr>
        <w:t>《经济法学》对应课程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经济法、经济法学、经济法学（基础理论）、经济法学分论、经济法学概论、经济法学概要、经济法学基础理论、经济法学总论等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《国际公法学》对应课程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国际法、国际法导论、国际法分论、国际法概论、国际法学、国际法总论、国际公法、国际公法学等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《国际经济法学》对应课程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国际经济法、国际经济法导论、国际经济法概论、国际经济法基础、国际经济法学、国际经济法总论等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《行政法与行政诉讼法学》对应课程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行政法与行政诉讼法学、行政法与行政诉讼法</w:t>
      </w:r>
      <w:r>
        <w:rPr>
          <w:rFonts w:hint="eastAsia"/>
          <w:lang w:val="ja-JP"/>
        </w:rPr>
        <w:t>、</w:t>
      </w:r>
      <w:r>
        <w:rPr>
          <w:rFonts w:hint="eastAsia"/>
        </w:rPr>
        <w:t>行政法学、行政诉讼法学、中国行政法、中国行政诉讼法等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《民事诉讼法学》对应课程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民事诉讼法学、民事诉讼法、民事诉讼法精解、民事诉讼法学概要、民事诉讼法专题、民事程序法等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《刑事诉讼法学》对应课程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刑事诉讼法学、刑事诉讼法、刑事诉讼法学概要、刑事诉讼法专题、刑事程序法等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《中国法制史》对应课程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中国法制史、法制史、中国法</w:t>
      </w:r>
      <w:r>
        <w:rPr>
          <w:rFonts w:hint="eastAsia"/>
          <w:lang w:val="ja-JP"/>
        </w:rPr>
        <w:t>律</w:t>
      </w:r>
      <w:r>
        <w:rPr>
          <w:rFonts w:hint="eastAsia"/>
        </w:rPr>
        <w:t>史</w:t>
      </w:r>
      <w:r>
        <w:rPr>
          <w:rFonts w:hint="eastAsia"/>
          <w:lang w:val="ja-JP"/>
        </w:rPr>
        <w:t>（</w:t>
      </w:r>
      <w:r>
        <w:rPr>
          <w:rFonts w:hint="eastAsia"/>
        </w:rPr>
        <w:t>含新中国法制史</w:t>
      </w:r>
      <w:r>
        <w:rPr>
          <w:rFonts w:hint="eastAsia"/>
          <w:lang w:val="ja-JP"/>
        </w:rPr>
        <w:t>）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《劳动与社会保障法学》对应课程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劳动保障法、劳动法、劳动法概论、劳动法和社会保障法学、劳动法学、劳动和社会保障概论、社会保障法、社会保障法学、劳动社会保障法制、劳动与社会保障、劳动与社会保障法、社会保障法概论等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《民法学》对应课程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民法学、民法、民法总论、民法分论</w:t>
      </w:r>
      <w:r>
        <w:rPr>
          <w:rFonts w:hint="eastAsia"/>
          <w:lang w:val="ja-JP"/>
        </w:rPr>
        <w:t>、民法分则、民法学（总论）、民法总则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《商法学》对应课程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商法学</w:t>
      </w:r>
      <w:r>
        <w:rPr>
          <w:rFonts w:hint="eastAsia"/>
          <w:lang w:val="ja-JP"/>
        </w:rPr>
        <w:t>、商法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《刑法学》对应课程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刑法学、刑法总论、刑法分论、刑法概论、刑法概要、刑法各论等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《知识产权法学》对应课程</w:t>
      </w:r>
    </w:p>
    <w:p>
      <w:pPr>
        <w:pStyle w:val="5"/>
        <w:rPr>
          <w:rFonts w:hint="eastAsia"/>
        </w:rPr>
      </w:pPr>
      <w:r>
        <w:rPr>
          <w:rFonts w:hint="eastAsia"/>
          <w:lang w:val="ja-JP"/>
        </w:rPr>
        <w:t>知识产权法学、知识产权法、知识产权法（人文）等</w:t>
      </w:r>
    </w:p>
    <w:p>
      <w:pPr>
        <w:pStyle w:val="6"/>
        <w:rPr>
          <w:rFonts w:hint="eastAsia"/>
        </w:rPr>
      </w:pPr>
      <w:r>
        <w:rPr>
          <w:rFonts w:hint="eastAsia"/>
        </w:rPr>
        <w:t>艺术学类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《中国戏曲史》对应课程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古代戏曲史研究、戏剧戏曲史、艺术史</w:t>
      </w:r>
      <w:r>
        <w:rPr>
          <w:rFonts w:hint="eastAsia"/>
          <w:lang w:val="ja-JP"/>
        </w:rPr>
        <w:t>（</w:t>
      </w:r>
      <w:r>
        <w:rPr>
          <w:rFonts w:hint="eastAsia"/>
        </w:rPr>
        <w:t>戏剧</w:t>
      </w:r>
      <w:r>
        <w:rPr>
          <w:rFonts w:hint="eastAsia"/>
          <w:lang w:val="ja-JP"/>
        </w:rPr>
        <w:t>）</w:t>
      </w:r>
      <w:r>
        <w:rPr>
          <w:rFonts w:hint="eastAsia"/>
        </w:rPr>
        <w:t>、中国戏剧简史、中国戏剧史、中国戏曲史、中国戏曲史研究、中外戏剧简史、中外戏剧史、中外戏剧史论、中外戏剧史与名作赏析、中外戏剧戏曲史、影视戏剧简史、元明清戏剧研究、中国古代戏剧史专题、中国戏曲名著导读、中国古代戏曲史、中国古代戏曲史论、戏曲理论批评史、戏曲美学、戏曲通论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《中国舞蹈史》对应课程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外舞蹈史及作品鉴赏、中外舞蹈史、舞蹈发展史与作品赏析、舞蹈简史、舞蹈简史与欣赏、舞蹈史论、舞蹈史与作品鉴赏、中国古代舞蹈史、中国古代舞蹈史纲、中国近代舞蹈史、中国近现代当代舞蹈发展史、中国近现代当代舞蹈史、中国近现代舞蹈史、中国舞蹈发展史、中国舞蹈简史、中国舞蹈简史与赏析、中国舞蹈史、中国舞蹈史及作品鉴赏、中国舞蹈史与舞蹈文化、中外古代舞蹈史与名作赏析、中外舞蹈发展史、中外舞蹈简史及作品鉴赏、中外舞蹈史纲要、中外舞蹈史及剧目欣赏、中外舞蹈史与名作赏析、中外现当代舞蹈史与名作赏析等</w:t>
      </w:r>
    </w:p>
    <w:p>
      <w:pPr>
        <w:pStyle w:val="7"/>
        <w:rPr>
          <w:rFonts w:hint="eastAsia"/>
        </w:rPr>
      </w:pPr>
      <w:r>
        <w:rPr>
          <w:rFonts w:hint="eastAsia"/>
        </w:rPr>
        <w:t>《艺术学概论》对应课程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艺术学概论、艺术概论、美学概论与艺术概论、美学与艺术概论、人文艺术概论、文化艺术概论、现代艺术概论、艺术概论</w:t>
      </w:r>
      <w:r>
        <w:rPr>
          <w:rStyle w:val="9"/>
          <w:rFonts w:hint="eastAsia"/>
        </w:rPr>
        <w:t>·</w:t>
      </w:r>
      <w:r>
        <w:rPr>
          <w:rFonts w:hint="eastAsia"/>
        </w:rPr>
        <w:t>美术、艺术概论</w:t>
      </w:r>
      <w:r>
        <w:rPr>
          <w:rStyle w:val="9"/>
          <w:rFonts w:hint="eastAsia"/>
        </w:rPr>
        <w:t>·</w:t>
      </w:r>
      <w:r>
        <w:rPr>
          <w:rFonts w:hint="eastAsia"/>
        </w:rPr>
        <w:t>音乐、艺术概论（建筑学）、艺术概论</w:t>
      </w:r>
      <w:r>
        <w:rPr>
          <w:rFonts w:hint="eastAsia"/>
          <w:lang w:val="ja-JP"/>
        </w:rPr>
        <w:t>（</w:t>
      </w:r>
      <w:r>
        <w:rPr>
          <w:rFonts w:hint="eastAsia"/>
        </w:rPr>
        <w:t>美术</w:t>
      </w:r>
      <w:r>
        <w:rPr>
          <w:rFonts w:hint="eastAsia"/>
          <w:lang w:val="ja-JP"/>
        </w:rPr>
        <w:t>）</w:t>
      </w:r>
      <w:r>
        <w:rPr>
          <w:rFonts w:hint="eastAsia"/>
        </w:rPr>
        <w:t>、艺术概论</w:t>
      </w:r>
      <w:r>
        <w:rPr>
          <w:rFonts w:hint="eastAsia"/>
          <w:lang w:val="ja-JP"/>
        </w:rPr>
        <w:t>（</w:t>
      </w:r>
      <w:r>
        <w:rPr>
          <w:rFonts w:hint="eastAsia"/>
        </w:rPr>
        <w:t>音乐</w:t>
      </w:r>
      <w:r>
        <w:rPr>
          <w:rFonts w:hint="eastAsia"/>
          <w:lang w:val="ja-JP"/>
        </w:rPr>
        <w:t>）</w:t>
      </w:r>
      <w:r>
        <w:rPr>
          <w:rFonts w:hint="eastAsia"/>
        </w:rPr>
        <w:t>、艺术概论（专业导论）、艺术概论与艺术欣赏、艺术概论专题、音乐美学与艺术概论、中国艺术学、中外美术概论、艺术学导论、艺术学、艺术学基本问题研讨、艺术学基础、艺术学基础知识与艺术作品赏析、艺术学理论入门、艺术学原理、艺术导论、艺术导论与欣赏、中国文化艺术导论、艺术原理、艺术原理与实验、艺术导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</w:t>
      </w:r>
      <w:r>
        <w:rPr>
          <w:rFonts w:hint="eastAsia"/>
          <w:lang w:val="ja-JP"/>
        </w:rPr>
        <w:t>中国美术史</w:t>
      </w:r>
      <w:r>
        <w:rPr>
          <w:rFonts w:hint="eastAsia"/>
        </w:rPr>
        <w:t>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东方美术史、美术发展史与个案研究、美术简史与赏析、美术史名作欣赏、中国传统美术、中国古代美术、中国美术、中国美术鉴赏、中国美术史、中国美术史纲、中国美术史迹考察、中国美术史及作品鉴赏、中国美术史论研究、中国美术史与鉴赏、中国美术史与名作赏析、中国美术史专题、中国美术通史、中国美术欣赏、中外美术史、中外美术史文献选读、中外美术通史、中外美术欣赏</w:t>
      </w:r>
      <w:r>
        <w:rPr>
          <w:rFonts w:hint="eastAsia"/>
          <w:lang w:val="ja-JP"/>
        </w:rPr>
        <w:t>等</w:t>
      </w:r>
    </w:p>
    <w:p>
      <w:pPr>
        <w:pStyle w:val="6"/>
        <w:rPr>
          <w:rFonts w:hint="eastAsia"/>
        </w:rPr>
      </w:pPr>
      <w:r>
        <w:rPr>
          <w:rFonts w:hint="eastAsia"/>
        </w:rPr>
        <w:t>教育学类</w:t>
      </w:r>
      <w:r>
        <w:rPr>
          <w:rFonts w:hint="eastAsia"/>
          <w:lang w:val="ja-JP"/>
        </w:rPr>
        <w:t>课程</w:t>
      </w:r>
    </w:p>
    <w:p>
      <w:pPr>
        <w:pStyle w:val="7"/>
        <w:rPr>
          <w:rFonts w:hint="eastAsia"/>
        </w:rPr>
      </w:pPr>
      <w:r>
        <w:rPr>
          <w:rFonts w:hint="eastAsia"/>
        </w:rPr>
        <w:t>《教育学原理》对应课程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教育学原理、教育学原理专题、教育学原理与应用、教育概论、教育原理、教育基本原理、教育学基本原理、教育学基础、教育学、当代教育学、普通教育学、中小学教育原理、教育学导论、现代教育学等</w:t>
      </w:r>
    </w:p>
    <w:p>
      <w:pPr>
        <w:pStyle w:val="7"/>
        <w:rPr>
          <w:rFonts w:hint="eastAsia"/>
        </w:rPr>
      </w:pPr>
      <w:r>
        <w:rPr>
          <w:rFonts w:hint="eastAsia"/>
        </w:rPr>
        <w:t>《教育哲学》对应课程</w:t>
      </w:r>
    </w:p>
    <w:p>
      <w:pPr>
        <w:pStyle w:val="5"/>
        <w:rPr>
          <w:rFonts w:hint="eastAsia"/>
          <w:lang w:val="ja-JP"/>
        </w:rPr>
      </w:pPr>
      <w:r>
        <w:rPr>
          <w:rFonts w:hint="eastAsia"/>
          <w:lang w:val="ja-JP"/>
        </w:rPr>
        <w:t>教育哲学、教育哲学概论、教育哲学导论、教育的哲学基础、教育哲学专题等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《中国教育思想史》对应课程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中国教育思想史、中国教育思想专题、中国教育史、教育思想史、中国传统教育思想萃论、中国古代教育思想、中外教育思想史、中国教育名家及其思想、中外教育名家思想</w:t>
      </w:r>
      <w:r>
        <w:rPr>
          <w:rFonts w:ascii="Adobe Devanagari" w:hAnsi="Adobe Devanagari" w:cs="Adobe Devanagari"/>
        </w:rPr>
        <w:t> </w:t>
      </w:r>
      <w:r>
        <w:rPr>
          <w:rFonts w:hint="eastAsia"/>
        </w:rPr>
        <w:t>等</w:t>
      </w:r>
    </w:p>
    <w:p>
      <w:pPr>
        <w:pStyle w:val="7"/>
        <w:rPr>
          <w:rFonts w:hint="eastAsia"/>
        </w:rPr>
      </w:pPr>
      <w:r>
        <w:rPr>
          <w:rFonts w:hint="eastAsia"/>
        </w:rPr>
        <w:t>《西方教育思想史》对应课程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西方教育思想史、外国教育思想史、当代西方教育思想、西方教育理论、西方教育流派、中外教育家思想、中外教育思想评述、中外著名教育家教育思想专题等</w:t>
      </w:r>
    </w:p>
    <w:p>
      <w:pPr>
        <w:pStyle w:val="7"/>
        <w:rPr>
          <w:rFonts w:hint="eastAsia"/>
        </w:rPr>
      </w:pPr>
      <w:r>
        <w:rPr>
          <w:rFonts w:hint="eastAsia"/>
        </w:rPr>
        <w:t>《当代教育思潮评析》对应课程</w:t>
      </w:r>
    </w:p>
    <w:p>
      <w:pPr>
        <w:pStyle w:val="5"/>
        <w:rPr>
          <w:rFonts w:hint="eastAsia"/>
        </w:rPr>
      </w:pPr>
      <w:r>
        <w:rPr>
          <w:rFonts w:hint="eastAsia"/>
        </w:rPr>
        <w:t>当代教育思潮评析、教育理论与思潮、当代教育改革与思潮、当代世界教育思潮及教育改革动态、西方现代教育思潮、现代西方教育思想流派、当代西方教育思想等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ZLTZHUNHK--GBK1-0">
    <w:altName w:val="方正公文小标宋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TC-65b96b634e665b8b*+times">
    <w:altName w:val="宋体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LTHK--GBK1-0">
    <w:altName w:val="方正公文小标宋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LTKHK--GBK1-0">
    <w:altName w:val="方正公文小标宋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FZKTK--GBK1-0">
    <w:altName w:val="方正公文小标宋"/>
    <w:panose1 w:val="00000000000000000000"/>
    <w:charset w:val="50"/>
    <w:family w:val="auto"/>
    <w:pitch w:val="default"/>
    <w:sig w:usb0="00000000" w:usb1="00000000" w:usb2="00000010" w:usb3="00000000" w:csb0="00040000" w:csb1="00000000"/>
  </w:font>
  <w:font w:name="Adobe Devanagari">
    <w:panose1 w:val="02040503050201020203"/>
    <w:charset w:val="00"/>
    <w:family w:val="auto"/>
    <w:pitch w:val="default"/>
    <w:sig w:usb0="00008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2A"/>
    <w:rsid w:val="0018170F"/>
    <w:rsid w:val="00557351"/>
    <w:rsid w:val="00776463"/>
    <w:rsid w:val="00A017A2"/>
    <w:rsid w:val="00AB072A"/>
    <w:rsid w:val="00DB5DC7"/>
    <w:rsid w:val="5C3B4831"/>
    <w:rsid w:val="702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马工程名单标题"/>
    <w:basedOn w:val="1"/>
    <w:qFormat/>
    <w:uiPriority w:val="99"/>
    <w:pPr>
      <w:widowControl/>
      <w:autoSpaceDE w:val="0"/>
      <w:autoSpaceDN w:val="0"/>
      <w:adjustRightInd w:val="0"/>
      <w:spacing w:line="364" w:lineRule="atLeast"/>
      <w:jc w:val="center"/>
      <w:textAlignment w:val="center"/>
    </w:pPr>
    <w:rPr>
      <w:rFonts w:ascii="FZLTZHUNHK--GBK1-0" w:eastAsia="FZLTZHUNHK--GBK1-0" w:cs="FZLTZHUNHK--GBK1-0"/>
      <w:color w:val="000000"/>
      <w:kern w:val="0"/>
      <w:sz w:val="36"/>
      <w:szCs w:val="36"/>
      <w:lang w:val="zh-CN"/>
    </w:rPr>
  </w:style>
  <w:style w:type="paragraph" w:customStyle="1" w:styleId="5">
    <w:name w:val="正文1"/>
    <w:basedOn w:val="1"/>
    <w:uiPriority w:val="99"/>
    <w:pPr>
      <w:widowControl/>
      <w:autoSpaceDE w:val="0"/>
      <w:autoSpaceDN w:val="0"/>
      <w:adjustRightInd w:val="0"/>
      <w:spacing w:line="364" w:lineRule="atLeast"/>
      <w:ind w:firstLine="411"/>
      <w:textAlignment w:val="center"/>
    </w:pPr>
    <w:rPr>
      <w:rFonts w:ascii="ATC-65b96b634e665b8b*+times" w:eastAsia="ATC-65b96b634e665b8b*+times" w:cs="ATC-65b96b634e665b8b*+times"/>
      <w:color w:val="000000"/>
      <w:kern w:val="0"/>
      <w:sz w:val="20"/>
      <w:szCs w:val="20"/>
      <w:lang w:val="zh-CN"/>
    </w:rPr>
  </w:style>
  <w:style w:type="paragraph" w:customStyle="1" w:styleId="6">
    <w:name w:val="专业-6"/>
    <w:basedOn w:val="1"/>
    <w:qFormat/>
    <w:uiPriority w:val="99"/>
    <w:pPr>
      <w:widowControl/>
      <w:pBdr>
        <w:bottom w:val="dotted" w:color="000000" w:sz="12" w:space="0"/>
      </w:pBdr>
      <w:tabs>
        <w:tab w:val="left" w:pos="0"/>
      </w:tabs>
      <w:autoSpaceDE w:val="0"/>
      <w:autoSpaceDN w:val="0"/>
      <w:adjustRightInd w:val="0"/>
      <w:spacing w:line="364" w:lineRule="atLeast"/>
      <w:textAlignment w:val="center"/>
    </w:pPr>
    <w:rPr>
      <w:rFonts w:ascii="FZLTHK--GBK1-0" w:eastAsia="FZLTHK--GBK1-0" w:cs="FZLTHK--GBK1-0"/>
      <w:color w:val="DC5A00"/>
      <w:kern w:val="0"/>
      <w:sz w:val="22"/>
      <w:szCs w:val="22"/>
      <w:lang w:val="zh-CN"/>
    </w:rPr>
  </w:style>
  <w:style w:type="paragraph" w:customStyle="1" w:styleId="7">
    <w:name w:val="对应课程"/>
    <w:basedOn w:val="1"/>
    <w:qFormat/>
    <w:uiPriority w:val="99"/>
    <w:pPr>
      <w:widowControl/>
      <w:tabs>
        <w:tab w:val="right" w:leader="dot" w:pos="6840"/>
      </w:tabs>
      <w:autoSpaceDE w:val="0"/>
      <w:autoSpaceDN w:val="0"/>
      <w:adjustRightInd w:val="0"/>
      <w:spacing w:line="364" w:lineRule="atLeast"/>
      <w:ind w:firstLine="411"/>
      <w:textAlignment w:val="center"/>
    </w:pPr>
    <w:rPr>
      <w:rFonts w:ascii="FZLTKHK--GBK1-0" w:eastAsia="FZLTKHK--GBK1-0" w:cs="FZLTKHK--GBK1-0"/>
      <w:color w:val="0D3387"/>
      <w:kern w:val="0"/>
      <w:sz w:val="20"/>
      <w:szCs w:val="20"/>
      <w:lang w:val="zh-CN"/>
    </w:rPr>
  </w:style>
  <w:style w:type="paragraph" w:customStyle="1" w:styleId="8">
    <w:name w:val="专业-5"/>
    <w:basedOn w:val="1"/>
    <w:uiPriority w:val="99"/>
    <w:pPr>
      <w:widowControl/>
      <w:pBdr>
        <w:bottom w:val="dotted" w:color="000000" w:sz="12" w:space="0"/>
      </w:pBdr>
      <w:tabs>
        <w:tab w:val="left" w:pos="0"/>
      </w:tabs>
      <w:autoSpaceDE w:val="0"/>
      <w:autoSpaceDN w:val="0"/>
      <w:adjustRightInd w:val="0"/>
      <w:spacing w:line="364" w:lineRule="atLeast"/>
      <w:textAlignment w:val="center"/>
    </w:pPr>
    <w:rPr>
      <w:rFonts w:ascii="FZLTHK--GBK1-0" w:eastAsia="FZLTHK--GBK1-0" w:cs="FZLTHK--GBK1-0"/>
      <w:color w:val="DC5A00"/>
      <w:kern w:val="0"/>
      <w:sz w:val="22"/>
      <w:szCs w:val="22"/>
      <w:lang w:val="zh-CN"/>
    </w:rPr>
  </w:style>
  <w:style w:type="character" w:customStyle="1" w:styleId="9">
    <w:name w:val="楷"/>
    <w:qFormat/>
    <w:uiPriority w:val="99"/>
    <w:rPr>
      <w:rFonts w:ascii="FZKTK--GBK1-0" w:eastAsia="FZKTK--GBK1-0" w:cs="FZKTK--GBK1-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1345</Words>
  <Characters>7668</Characters>
  <Lines>63</Lines>
  <Paragraphs>17</Paragraphs>
  <TotalTime>5</TotalTime>
  <ScaleCrop>false</ScaleCrop>
  <LinksUpToDate>false</LinksUpToDate>
  <CharactersWithSpaces>8996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2021-04-15T01:27:00Z</dcterms:created>
  <dc:creator>xh x</dc:creator>
  <cp:lastModifiedBy>朱颖</cp:lastModifiedBy>
  <dcterms:modified xsi:type="dcterms:W3CDTF">2021-11-09T02:06:18Z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EA98A83698F240D5887D68FB5C3E378D</vt:lpwstr>
  </property>
</Properties>
</file>