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3F" w:rsidRPr="00DD603F" w:rsidRDefault="00DD603F" w:rsidP="00DD603F">
      <w:pPr>
        <w:spacing w:line="360" w:lineRule="exact"/>
        <w:jc w:val="center"/>
        <w:rPr>
          <w:rFonts w:ascii="方正小标宋简体" w:eastAsia="方正小标宋简体" w:hAnsi="宋体" w:cs="宋体" w:hint="eastAsia"/>
          <w:kern w:val="0"/>
          <w:sz w:val="36"/>
          <w:szCs w:val="36"/>
        </w:rPr>
      </w:pPr>
      <w:r w:rsidRPr="00DD603F">
        <w:rPr>
          <w:rFonts w:ascii="方正小标宋简体" w:eastAsia="方正小标宋简体" w:hAnsi="方正小标宋_GBK" w:cs="宋体" w:hint="eastAsia"/>
          <w:kern w:val="0"/>
          <w:sz w:val="36"/>
          <w:szCs w:val="36"/>
        </w:rPr>
        <w:t>咸阳师范学院教学成果奖评选办法</w:t>
      </w:r>
    </w:p>
    <w:p w:rsidR="00DD603F" w:rsidRDefault="00DD603F" w:rsidP="00DD603F">
      <w:pPr>
        <w:spacing w:beforeLines="100" w:before="312" w:afterLines="100" w:after="312" w:line="360" w:lineRule="exact"/>
        <w:jc w:val="center"/>
        <w:rPr>
          <w:rFonts w:eastAsia="仿宋_GB2312"/>
          <w:sz w:val="24"/>
          <w:szCs w:val="24"/>
        </w:rPr>
      </w:pPr>
      <w:r>
        <w:rPr>
          <w:rFonts w:ascii="仿宋_GB2312" w:eastAsia="仿宋_GB2312"/>
          <w:sz w:val="24"/>
          <w:szCs w:val="24"/>
        </w:rPr>
        <w:t>咸师院发〔</w:t>
      </w:r>
      <w:r>
        <w:rPr>
          <w:rFonts w:eastAsia="仿宋_GB2312"/>
          <w:sz w:val="24"/>
          <w:szCs w:val="24"/>
        </w:rPr>
        <w:t>2014</w:t>
      </w:r>
      <w:r>
        <w:rPr>
          <w:rFonts w:ascii="仿宋_GB2312" w:eastAsia="仿宋_GB2312"/>
          <w:sz w:val="24"/>
          <w:szCs w:val="24"/>
        </w:rPr>
        <w:t>〕</w:t>
      </w:r>
      <w:r>
        <w:rPr>
          <w:rFonts w:eastAsia="仿宋_GB2312"/>
          <w:sz w:val="24"/>
          <w:szCs w:val="24"/>
        </w:rPr>
        <w:t>39</w:t>
      </w:r>
      <w:r>
        <w:rPr>
          <w:rFonts w:ascii="仿宋_GB2312" w:eastAsia="仿宋_GB2312"/>
          <w:sz w:val="24"/>
          <w:szCs w:val="24"/>
        </w:rPr>
        <w:t>号</w:t>
      </w:r>
    </w:p>
    <w:p w:rsidR="00DD603F" w:rsidRPr="00DD603F" w:rsidRDefault="00DD603F" w:rsidP="00DD603F">
      <w:pPr>
        <w:widowControl/>
        <w:spacing w:line="360" w:lineRule="auto"/>
        <w:ind w:firstLineChars="200" w:firstLine="447"/>
        <w:jc w:val="left"/>
        <w:rPr>
          <w:rFonts w:asciiTheme="minorEastAsia" w:eastAsiaTheme="minorEastAsia" w:hAnsiTheme="minorEastAsia"/>
          <w:sz w:val="24"/>
          <w:szCs w:val="24"/>
        </w:rPr>
      </w:pPr>
      <w:r w:rsidRPr="00DD603F">
        <w:rPr>
          <w:rFonts w:asciiTheme="minorEastAsia" w:eastAsiaTheme="minorEastAsia" w:hAnsiTheme="minorEastAsia" w:cs="宋体" w:hint="eastAsia"/>
          <w:kern w:val="0"/>
          <w:sz w:val="24"/>
          <w:szCs w:val="24"/>
        </w:rPr>
        <w:t>第一条</w:t>
      </w:r>
      <w:r w:rsidRPr="00DD603F">
        <w:rPr>
          <w:rFonts w:asciiTheme="minorEastAsia" w:eastAsiaTheme="minorEastAsia" w:hAnsiTheme="minorEastAsia" w:hint="eastAsia"/>
          <w:sz w:val="24"/>
          <w:szCs w:val="24"/>
        </w:rPr>
        <w:t xml:space="preserve"> 教学成果奖授予在我校教学工作中</w:t>
      </w:r>
      <w:bookmarkStart w:id="0" w:name="_GoBack"/>
      <w:bookmarkEnd w:id="0"/>
      <w:r w:rsidRPr="00DD603F">
        <w:rPr>
          <w:rFonts w:asciiTheme="minorEastAsia" w:eastAsiaTheme="minorEastAsia" w:hAnsiTheme="minorEastAsia" w:hint="eastAsia"/>
          <w:sz w:val="24"/>
          <w:szCs w:val="24"/>
        </w:rPr>
        <w:t>做出突出贡献、取得显著成果的集体和个人，以此充分展示我校教学改革和教学建设成果，鼓励教师积极投身教学建设和教育教学改革与研究，以教学成果的形式及时总结教学经验，不断提高教学水平和教育质量。</w:t>
      </w:r>
    </w:p>
    <w:p w:rsidR="00DD603F" w:rsidRPr="00DD603F" w:rsidRDefault="00DD603F" w:rsidP="00DD603F">
      <w:pPr>
        <w:widowControl/>
        <w:spacing w:line="360" w:lineRule="auto"/>
        <w:ind w:firstLineChars="200" w:firstLine="447"/>
        <w:rPr>
          <w:rFonts w:asciiTheme="minorEastAsia" w:eastAsiaTheme="minorEastAsia" w:hAnsiTheme="minorEastAsia" w:hint="eastAsia"/>
          <w:kern w:val="0"/>
          <w:sz w:val="24"/>
          <w:szCs w:val="24"/>
        </w:rPr>
      </w:pPr>
      <w:r w:rsidRPr="00DD603F">
        <w:rPr>
          <w:rFonts w:asciiTheme="minorEastAsia" w:eastAsiaTheme="minorEastAsia" w:hAnsiTheme="minorEastAsia" w:cs="宋体" w:hint="eastAsia"/>
          <w:kern w:val="0"/>
          <w:sz w:val="24"/>
          <w:szCs w:val="24"/>
        </w:rPr>
        <w:t>第二条</w:t>
      </w:r>
      <w:r w:rsidRPr="00DD603F">
        <w:rPr>
          <w:rFonts w:asciiTheme="minorEastAsia" w:eastAsiaTheme="minorEastAsia" w:hAnsiTheme="minorEastAsia" w:hint="eastAsia"/>
          <w:kern w:val="0"/>
          <w:sz w:val="24"/>
          <w:szCs w:val="24"/>
        </w:rPr>
        <w:t xml:space="preserve"> 凡本校教师、教学辅助和管理人员均可依照本实施办法的规定申请校级教学成果奖。</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cs="宋体" w:hint="eastAsia"/>
          <w:kern w:val="0"/>
          <w:sz w:val="24"/>
          <w:szCs w:val="24"/>
        </w:rPr>
        <w:t>第三条</w:t>
      </w:r>
      <w:r w:rsidRPr="00DD603F">
        <w:rPr>
          <w:rFonts w:asciiTheme="minorEastAsia" w:eastAsiaTheme="minorEastAsia" w:hAnsiTheme="minorEastAsia" w:hint="eastAsia"/>
          <w:kern w:val="0"/>
          <w:sz w:val="24"/>
          <w:szCs w:val="24"/>
        </w:rPr>
        <w:t xml:space="preserve"> 教学成果指反映教育教学规律，具有独创性、新颖性、实用性，对提高教学水平和教育质量、实现培养目标效果明显的教育教学方案。主要包括：</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hint="eastAsia"/>
          <w:kern w:val="0"/>
          <w:sz w:val="24"/>
          <w:szCs w:val="24"/>
        </w:rPr>
        <w:t>1.在转变教育思想和教育观念，调整专业结构，改革人才培养模式、课程体系、教学内容及其相关的教材，改进教学方法和教育技术，</w:t>
      </w:r>
      <w:r w:rsidRPr="00DD603F">
        <w:rPr>
          <w:rFonts w:asciiTheme="minorEastAsia" w:eastAsiaTheme="minorEastAsia" w:hAnsiTheme="minorEastAsia" w:hint="eastAsia"/>
          <w:sz w:val="24"/>
          <w:szCs w:val="24"/>
        </w:rPr>
        <w:t>落实“分类指导，分层培养，因材施教，突出特色”的人才培养理念，提高教育质量和办学特色培育等方面的成果。</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hint="eastAsia"/>
          <w:kern w:val="0"/>
          <w:sz w:val="24"/>
          <w:szCs w:val="24"/>
        </w:rPr>
        <w:t>2.在组织教学工作、推动教学及教学管理改革，加强教学基本建设，开展质量保证与监控工作，建立自我约束、自我发展的机制，实现教学管理现代化等方面的成果。</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hint="eastAsia"/>
          <w:kern w:val="0"/>
          <w:sz w:val="24"/>
          <w:szCs w:val="24"/>
        </w:rPr>
        <w:t>3.结合自身特点，推广、应用已有的教学成果，并在实践中创新和发展，显著提高教学效益和人才培养质量等方面的成果。</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cs="宋体" w:hint="eastAsia"/>
          <w:kern w:val="0"/>
          <w:sz w:val="24"/>
          <w:szCs w:val="24"/>
        </w:rPr>
        <w:t>第四条</w:t>
      </w:r>
      <w:r w:rsidRPr="00DD603F">
        <w:rPr>
          <w:rFonts w:asciiTheme="minorEastAsia" w:eastAsiaTheme="minorEastAsia" w:hAnsiTheme="minorEastAsia" w:hint="eastAsia"/>
          <w:kern w:val="0"/>
          <w:sz w:val="24"/>
          <w:szCs w:val="24"/>
        </w:rPr>
        <w:t xml:space="preserve"> 成果需经过两年以上实践，时间从正式实施教育教学方案时开始计算，不含研讨、论证及制定方案的时间。</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cs="宋体" w:hint="eastAsia"/>
          <w:kern w:val="0"/>
          <w:sz w:val="24"/>
          <w:szCs w:val="24"/>
        </w:rPr>
        <w:t>第五条</w:t>
      </w:r>
      <w:r w:rsidRPr="00DD603F">
        <w:rPr>
          <w:rFonts w:asciiTheme="minorEastAsia" w:eastAsiaTheme="minorEastAsia" w:hAnsiTheme="minorEastAsia" w:hint="eastAsia"/>
          <w:kern w:val="0"/>
          <w:sz w:val="24"/>
          <w:szCs w:val="24"/>
        </w:rPr>
        <w:t xml:space="preserve">  优先原则。咸阳师范学院教学成果奖优先从国家和陕西省的教育规划立项项目、教学研究立项项目、本科教学质量工程立项项目、精品教材立项项目中遴选。同等条件下，能够体现我校办学特色的成果和长期从事公共课、基础课教学工作的教师取得的成果可优先获奖。</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cs="宋体" w:hint="eastAsia"/>
          <w:kern w:val="0"/>
          <w:sz w:val="24"/>
          <w:szCs w:val="24"/>
        </w:rPr>
        <w:t xml:space="preserve">第六条 </w:t>
      </w:r>
      <w:r w:rsidRPr="00DD603F">
        <w:rPr>
          <w:rFonts w:asciiTheme="minorEastAsia" w:eastAsiaTheme="minorEastAsia" w:hAnsiTheme="minorEastAsia" w:hint="eastAsia"/>
          <w:kern w:val="0"/>
          <w:sz w:val="24"/>
          <w:szCs w:val="24"/>
        </w:rPr>
        <w:t>只有获得校级教学成果奖的教学研究成果才能推荐申报陕西省教学成果奖。</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cs="宋体" w:hint="eastAsia"/>
          <w:kern w:val="0"/>
          <w:sz w:val="24"/>
          <w:szCs w:val="24"/>
        </w:rPr>
        <w:t>第七条</w:t>
      </w:r>
      <w:r w:rsidRPr="00DD603F">
        <w:rPr>
          <w:rFonts w:asciiTheme="minorEastAsia" w:eastAsiaTheme="minorEastAsia" w:hAnsiTheme="minorEastAsia" w:hint="eastAsia"/>
          <w:kern w:val="0"/>
          <w:sz w:val="24"/>
          <w:szCs w:val="24"/>
        </w:rPr>
        <w:t xml:space="preserve"> 申请校级教学成果奖的个人或集体的主要成员，必须符合下列条件：</w:t>
      </w:r>
    </w:p>
    <w:p w:rsidR="00DD603F" w:rsidRPr="00DD603F" w:rsidRDefault="00DD603F" w:rsidP="00DD603F">
      <w:pPr>
        <w:widowControl/>
        <w:spacing w:line="360" w:lineRule="auto"/>
        <w:jc w:val="left"/>
        <w:rPr>
          <w:rFonts w:asciiTheme="minorEastAsia" w:eastAsiaTheme="minorEastAsia" w:hAnsiTheme="minorEastAsia" w:hint="eastAsia"/>
          <w:kern w:val="0"/>
          <w:sz w:val="24"/>
          <w:szCs w:val="24"/>
        </w:rPr>
      </w:pPr>
      <w:r w:rsidRPr="00DD603F">
        <w:rPr>
          <w:rFonts w:asciiTheme="minorEastAsia" w:eastAsiaTheme="minorEastAsia" w:hAnsiTheme="minorEastAsia" w:hint="eastAsia"/>
          <w:kern w:val="0"/>
          <w:sz w:val="24"/>
          <w:szCs w:val="24"/>
        </w:rPr>
        <w:t>1.热爱祖国，拥护党和国家的路线、方针、政策，遵纪守法，具有良好的思想品德，为人师表；    2.直接并始终参加成果方案的设计、研究和实施，并作出了主要贡献；</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hint="eastAsia"/>
          <w:kern w:val="0"/>
          <w:sz w:val="24"/>
          <w:szCs w:val="24"/>
        </w:rPr>
        <w:t>3.直接承担学校的教学工作或教学管理或教学辅助工作，一般要有连续三年以上从事高等教育教学或教学管理工作的经历。</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hint="eastAsia"/>
          <w:kern w:val="0"/>
          <w:sz w:val="24"/>
          <w:szCs w:val="24"/>
        </w:rPr>
        <w:lastRenderedPageBreak/>
        <w:t>4.每项成果的主要完成人一般不得超过5人</w:t>
      </w:r>
      <w:r w:rsidRPr="00DD603F">
        <w:rPr>
          <w:rFonts w:asciiTheme="minorEastAsia" w:eastAsiaTheme="minorEastAsia" w:hAnsiTheme="minorEastAsia" w:hint="eastAsia"/>
          <w:sz w:val="24"/>
          <w:szCs w:val="24"/>
        </w:rPr>
        <w:t>（按成果贡献大小排序）</w:t>
      </w:r>
      <w:r w:rsidRPr="00DD603F">
        <w:rPr>
          <w:rFonts w:asciiTheme="minorEastAsia" w:eastAsiaTheme="minorEastAsia" w:hAnsiTheme="minorEastAsia" w:hint="eastAsia"/>
          <w:kern w:val="0"/>
          <w:sz w:val="24"/>
          <w:szCs w:val="24"/>
        </w:rPr>
        <w:t>，主要完成单位一般不超过3个。</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cs="宋体" w:hint="eastAsia"/>
          <w:kern w:val="0"/>
          <w:sz w:val="24"/>
          <w:szCs w:val="24"/>
        </w:rPr>
        <w:t>第八条</w:t>
      </w:r>
      <w:r w:rsidRPr="00DD603F">
        <w:rPr>
          <w:rFonts w:asciiTheme="minorEastAsia" w:eastAsiaTheme="minorEastAsia" w:hAnsiTheme="minorEastAsia" w:hint="eastAsia"/>
          <w:kern w:val="0"/>
          <w:sz w:val="24"/>
          <w:szCs w:val="24"/>
        </w:rPr>
        <w:t xml:space="preserve"> 申报材料和评审程序：</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hint="eastAsia"/>
          <w:kern w:val="0"/>
          <w:sz w:val="24"/>
          <w:szCs w:val="24"/>
        </w:rPr>
        <w:t>1.校级教学成果奖评选采取个人申请、逐级推荐的办法。不属于同一单位或部门的两个及以上个人完成的成果，由第一主要完成人向所在院（系）、部门提出申请。</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sz w:val="24"/>
          <w:szCs w:val="24"/>
        </w:rPr>
      </w:pPr>
      <w:r w:rsidRPr="00DD603F">
        <w:rPr>
          <w:rFonts w:asciiTheme="minorEastAsia" w:eastAsiaTheme="minorEastAsia" w:hAnsiTheme="minorEastAsia" w:hint="eastAsia"/>
          <w:kern w:val="0"/>
          <w:sz w:val="24"/>
          <w:szCs w:val="24"/>
        </w:rPr>
        <w:t>2.推荐申请校级教学成果奖的个人或集体，须填写</w:t>
      </w:r>
      <w:r w:rsidRPr="00DD603F">
        <w:rPr>
          <w:rFonts w:asciiTheme="minorEastAsia" w:eastAsiaTheme="minorEastAsia" w:hAnsiTheme="minorEastAsia" w:hint="eastAsia"/>
          <w:sz w:val="24"/>
          <w:szCs w:val="24"/>
        </w:rPr>
        <w:t>《咸阳师范学院教学成果奖申请书》和反映该成果的总结（各一式三份，格式见附件），并提交反映该成果的科学总结或论文（一般要求是在报刊上发表的，一式三份）；教学成果如为教材，还需提交样书（一式两本或两套）。</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hint="eastAsia"/>
          <w:kern w:val="0"/>
          <w:sz w:val="24"/>
          <w:szCs w:val="24"/>
        </w:rPr>
        <w:t>3.教学成果奖由评委会以无记名投票产生。</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hint="eastAsia"/>
          <w:kern w:val="0"/>
          <w:sz w:val="24"/>
          <w:szCs w:val="24"/>
        </w:rPr>
        <w:t>4.学校对评审结果进行公示，公示期为 7 天。</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hint="eastAsia"/>
          <w:kern w:val="0"/>
          <w:sz w:val="24"/>
          <w:szCs w:val="24"/>
        </w:rPr>
        <w:t>5.校级教学成果奖每两年评审一次。</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cs="宋体" w:hint="eastAsia"/>
          <w:kern w:val="0"/>
          <w:sz w:val="24"/>
          <w:szCs w:val="24"/>
        </w:rPr>
        <w:t>第九条</w:t>
      </w:r>
      <w:r w:rsidRPr="00DD603F">
        <w:rPr>
          <w:rFonts w:asciiTheme="minorEastAsia" w:eastAsiaTheme="minorEastAsia" w:hAnsiTheme="minorEastAsia" w:hint="eastAsia"/>
          <w:kern w:val="0"/>
          <w:sz w:val="24"/>
          <w:szCs w:val="24"/>
        </w:rPr>
        <w:t xml:space="preserve"> 校级教学成果奖由学校教学指导委员会组织评审，评审办公室设在教务处。</w:t>
      </w:r>
    </w:p>
    <w:p w:rsidR="00DD603F" w:rsidRPr="00DD603F" w:rsidRDefault="00DD603F" w:rsidP="00DD603F">
      <w:pPr>
        <w:widowControl/>
        <w:spacing w:line="360" w:lineRule="auto"/>
        <w:jc w:val="left"/>
        <w:rPr>
          <w:rFonts w:asciiTheme="minorEastAsia" w:eastAsiaTheme="minorEastAsia" w:hAnsiTheme="minorEastAsia" w:hint="eastAsia"/>
          <w:kern w:val="0"/>
          <w:sz w:val="24"/>
          <w:szCs w:val="24"/>
        </w:rPr>
      </w:pPr>
      <w:r w:rsidRPr="00DD603F">
        <w:rPr>
          <w:rFonts w:asciiTheme="minorEastAsia" w:eastAsiaTheme="minorEastAsia" w:hAnsiTheme="minorEastAsia" w:cs="宋体" w:hint="eastAsia"/>
          <w:kern w:val="0"/>
          <w:sz w:val="24"/>
          <w:szCs w:val="24"/>
        </w:rPr>
        <w:t>第十条</w:t>
      </w:r>
      <w:r w:rsidRPr="00DD603F">
        <w:rPr>
          <w:rFonts w:asciiTheme="minorEastAsia" w:eastAsiaTheme="minorEastAsia" w:hAnsiTheme="minorEastAsia" w:hint="eastAsia"/>
          <w:kern w:val="0"/>
          <w:sz w:val="24"/>
          <w:szCs w:val="24"/>
        </w:rPr>
        <w:t xml:space="preserve"> 评审工作实行回避制度。被推荐为校级教学成果奖成果的完成人，不得参加评审工作。  </w:t>
      </w:r>
      <w:r w:rsidRPr="00DD603F">
        <w:rPr>
          <w:rFonts w:asciiTheme="minorEastAsia" w:eastAsiaTheme="minorEastAsia" w:hAnsiTheme="minorEastAsia" w:cs="宋体" w:hint="eastAsia"/>
          <w:kern w:val="0"/>
          <w:sz w:val="24"/>
          <w:szCs w:val="24"/>
        </w:rPr>
        <w:t>第十一条</w:t>
      </w:r>
      <w:r w:rsidRPr="00DD603F">
        <w:rPr>
          <w:rFonts w:asciiTheme="minorEastAsia" w:eastAsiaTheme="minorEastAsia" w:hAnsiTheme="minorEastAsia" w:hint="eastAsia"/>
          <w:kern w:val="0"/>
          <w:sz w:val="24"/>
          <w:szCs w:val="24"/>
        </w:rPr>
        <w:t xml:space="preserve"> </w:t>
      </w:r>
      <w:r w:rsidRPr="00DD603F">
        <w:rPr>
          <w:rFonts w:asciiTheme="minorEastAsia" w:eastAsiaTheme="minorEastAsia" w:hAnsiTheme="minorEastAsia" w:hint="eastAsia"/>
          <w:sz w:val="24"/>
          <w:szCs w:val="24"/>
        </w:rPr>
        <w:t>校级教学成果奖，设立特等奖、一等奖和二等奖若干项。</w:t>
      </w:r>
      <w:r w:rsidRPr="00DD603F">
        <w:rPr>
          <w:rFonts w:asciiTheme="minorEastAsia" w:eastAsiaTheme="minorEastAsia" w:hAnsiTheme="minorEastAsia" w:hint="eastAsia"/>
          <w:kern w:val="0"/>
          <w:sz w:val="24"/>
          <w:szCs w:val="24"/>
        </w:rPr>
        <w:t>学校对获奖成果的主要完</w:t>
      </w:r>
    </w:p>
    <w:p w:rsidR="00DD603F" w:rsidRPr="00DD603F" w:rsidRDefault="00DD603F" w:rsidP="00DD603F">
      <w:pPr>
        <w:widowControl/>
        <w:spacing w:line="360" w:lineRule="auto"/>
        <w:jc w:val="left"/>
        <w:rPr>
          <w:rFonts w:asciiTheme="minorEastAsia" w:eastAsiaTheme="minorEastAsia" w:hAnsiTheme="minorEastAsia" w:hint="eastAsia"/>
          <w:kern w:val="0"/>
          <w:sz w:val="24"/>
          <w:szCs w:val="24"/>
        </w:rPr>
      </w:pPr>
      <w:r w:rsidRPr="00DD603F">
        <w:rPr>
          <w:rFonts w:asciiTheme="minorEastAsia" w:eastAsiaTheme="minorEastAsia" w:hAnsiTheme="minorEastAsia" w:hint="eastAsia"/>
          <w:kern w:val="0"/>
          <w:sz w:val="24"/>
          <w:szCs w:val="24"/>
        </w:rPr>
        <w:t>成人颁发证书和资金。教学成果记入主要完成人的教学业务档案，作为评定职称、晋级增薪的重要依据。</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cs="宋体" w:hint="eastAsia"/>
          <w:kern w:val="0"/>
          <w:sz w:val="24"/>
          <w:szCs w:val="24"/>
        </w:rPr>
        <w:t>第十二条</w:t>
      </w:r>
      <w:r w:rsidRPr="00DD603F">
        <w:rPr>
          <w:rFonts w:asciiTheme="minorEastAsia" w:eastAsiaTheme="minorEastAsia" w:hAnsiTheme="minorEastAsia" w:hint="eastAsia"/>
          <w:kern w:val="0"/>
          <w:sz w:val="24"/>
          <w:szCs w:val="24"/>
        </w:rPr>
        <w:t xml:space="preserve">  对于弄虚作假或剽窃他人教学成果的获奖者，由推荐单位负责调查核实,并提出处理意见；经学校评审委员会和校长办公会议批准后撤销奖励，收回奖状、证书、奖金，并责成有关部门给予行政处分。</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cs="宋体" w:hint="eastAsia"/>
          <w:kern w:val="0"/>
          <w:sz w:val="24"/>
          <w:szCs w:val="24"/>
        </w:rPr>
        <w:t>第十三条</w:t>
      </w:r>
      <w:r w:rsidRPr="00DD603F">
        <w:rPr>
          <w:rFonts w:asciiTheme="minorEastAsia" w:eastAsiaTheme="minorEastAsia" w:hAnsiTheme="minorEastAsia" w:hint="eastAsia"/>
          <w:kern w:val="0"/>
          <w:sz w:val="24"/>
          <w:szCs w:val="24"/>
        </w:rPr>
        <w:t xml:space="preserve"> 本办法自发布之日起执行,</w:t>
      </w:r>
    </w:p>
    <w:p w:rsidR="00DD603F" w:rsidRPr="00DD603F" w:rsidRDefault="00DD603F" w:rsidP="00DD603F">
      <w:pPr>
        <w:widowControl/>
        <w:spacing w:line="360" w:lineRule="auto"/>
        <w:ind w:firstLineChars="200" w:firstLine="447"/>
        <w:jc w:val="left"/>
        <w:rPr>
          <w:rFonts w:asciiTheme="minorEastAsia" w:eastAsiaTheme="minorEastAsia" w:hAnsiTheme="minorEastAsia" w:hint="eastAsia"/>
          <w:kern w:val="0"/>
          <w:sz w:val="24"/>
          <w:szCs w:val="24"/>
        </w:rPr>
      </w:pPr>
      <w:r w:rsidRPr="00DD603F">
        <w:rPr>
          <w:rFonts w:asciiTheme="minorEastAsia" w:eastAsiaTheme="minorEastAsia" w:hAnsiTheme="minorEastAsia" w:hint="eastAsia"/>
          <w:kern w:val="0"/>
          <w:sz w:val="24"/>
          <w:szCs w:val="24"/>
        </w:rPr>
        <w:t>第十四条  本办法由教务处负责解释。</w:t>
      </w:r>
    </w:p>
    <w:p w:rsidR="00DD603F" w:rsidRDefault="00DD603F" w:rsidP="00DD603F">
      <w:r>
        <w:rPr>
          <w:rFonts w:ascii="方正小标宋_GBK" w:hAnsi="方正小标宋_GBK"/>
          <w:sz w:val="36"/>
          <w:szCs w:val="36"/>
        </w:rPr>
        <w:br w:type="page"/>
      </w:r>
    </w:p>
    <w:sectPr w:rsidR="00DD603F" w:rsidSect="00DD603F">
      <w:pgSz w:w="11906" w:h="16838" w:code="9"/>
      <w:pgMar w:top="1418" w:right="1701" w:bottom="1418" w:left="1701" w:header="851" w:footer="992" w:gutter="0"/>
      <w:cols w:space="425"/>
      <w:docGrid w:type="linesAndChars" w:linePitch="31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Times New Roman"/>
    <w:charset w:val="00"/>
    <w:family w:val="auto"/>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9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03F"/>
    <w:rsid w:val="0003070F"/>
    <w:rsid w:val="000526D4"/>
    <w:rsid w:val="00094757"/>
    <w:rsid w:val="00096C6B"/>
    <w:rsid w:val="000A34CC"/>
    <w:rsid w:val="000B07DB"/>
    <w:rsid w:val="000D7C26"/>
    <w:rsid w:val="000E24B9"/>
    <w:rsid w:val="000F05EC"/>
    <w:rsid w:val="00105E24"/>
    <w:rsid w:val="00113142"/>
    <w:rsid w:val="0014386D"/>
    <w:rsid w:val="001B4076"/>
    <w:rsid w:val="00205FF3"/>
    <w:rsid w:val="002308C4"/>
    <w:rsid w:val="0026688A"/>
    <w:rsid w:val="002776E2"/>
    <w:rsid w:val="00292F49"/>
    <w:rsid w:val="00321FB7"/>
    <w:rsid w:val="00382717"/>
    <w:rsid w:val="003A467D"/>
    <w:rsid w:val="003E4F23"/>
    <w:rsid w:val="0040434B"/>
    <w:rsid w:val="00422207"/>
    <w:rsid w:val="004401C6"/>
    <w:rsid w:val="00444262"/>
    <w:rsid w:val="00451626"/>
    <w:rsid w:val="004A5F76"/>
    <w:rsid w:val="004B5630"/>
    <w:rsid w:val="00510398"/>
    <w:rsid w:val="00543C48"/>
    <w:rsid w:val="00567CEA"/>
    <w:rsid w:val="00584F4E"/>
    <w:rsid w:val="00587C50"/>
    <w:rsid w:val="005A2FC9"/>
    <w:rsid w:val="00615A4B"/>
    <w:rsid w:val="00621DA8"/>
    <w:rsid w:val="00634C61"/>
    <w:rsid w:val="006873B4"/>
    <w:rsid w:val="006D51A0"/>
    <w:rsid w:val="006F0F93"/>
    <w:rsid w:val="007701AF"/>
    <w:rsid w:val="007842FC"/>
    <w:rsid w:val="00786986"/>
    <w:rsid w:val="007949E5"/>
    <w:rsid w:val="0079502C"/>
    <w:rsid w:val="007F1B22"/>
    <w:rsid w:val="008831F2"/>
    <w:rsid w:val="00893E35"/>
    <w:rsid w:val="008B0849"/>
    <w:rsid w:val="008B3FD0"/>
    <w:rsid w:val="008B63E0"/>
    <w:rsid w:val="00965106"/>
    <w:rsid w:val="009A5E40"/>
    <w:rsid w:val="00A110A8"/>
    <w:rsid w:val="00A90B87"/>
    <w:rsid w:val="00A94A9B"/>
    <w:rsid w:val="00AC6689"/>
    <w:rsid w:val="00AF4A23"/>
    <w:rsid w:val="00B45FBF"/>
    <w:rsid w:val="00B506A2"/>
    <w:rsid w:val="00B76E10"/>
    <w:rsid w:val="00B94903"/>
    <w:rsid w:val="00BB5924"/>
    <w:rsid w:val="00C218F8"/>
    <w:rsid w:val="00C43AD5"/>
    <w:rsid w:val="00C80745"/>
    <w:rsid w:val="00C844F5"/>
    <w:rsid w:val="00CD3B7C"/>
    <w:rsid w:val="00CF3BA6"/>
    <w:rsid w:val="00CF5F37"/>
    <w:rsid w:val="00D01DBF"/>
    <w:rsid w:val="00D27BEC"/>
    <w:rsid w:val="00DD603F"/>
    <w:rsid w:val="00DD7C86"/>
    <w:rsid w:val="00E4610C"/>
    <w:rsid w:val="00E5133E"/>
    <w:rsid w:val="00E80453"/>
    <w:rsid w:val="00EC7FA1"/>
    <w:rsid w:val="00F613A0"/>
    <w:rsid w:val="00FB4B0F"/>
    <w:rsid w:val="00FC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03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03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7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225</Words>
  <Characters>1286</Characters>
  <Application>Microsoft Office Word</Application>
  <DocSecurity>0</DocSecurity>
  <Lines>10</Lines>
  <Paragraphs>3</Paragraphs>
  <ScaleCrop>false</ScaleCrop>
  <Company>Microsoft</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来宾</dc:creator>
  <cp:lastModifiedBy>来宾</cp:lastModifiedBy>
  <cp:revision>1</cp:revision>
  <dcterms:created xsi:type="dcterms:W3CDTF">2020-09-18T01:06:00Z</dcterms:created>
  <dcterms:modified xsi:type="dcterms:W3CDTF">2020-09-18T01:08:00Z</dcterms:modified>
</cp:coreProperties>
</file>