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B95" w:rsidRPr="00A84822" w:rsidRDefault="00C13B95" w:rsidP="00C13B95">
      <w:pPr>
        <w:spacing w:line="338" w:lineRule="auto"/>
        <w:rPr>
          <w:rFonts w:ascii="Times New Roman" w:eastAsia="仿宋_GB2312" w:hAnsi="Times New Roman" w:cs="Times New Roman" w:hint="eastAsia"/>
          <w:sz w:val="32"/>
          <w:szCs w:val="32"/>
        </w:rPr>
      </w:pPr>
      <w:r w:rsidRPr="00A84822"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Pr="00A84822">
        <w:rPr>
          <w:rFonts w:ascii="Times New Roman" w:eastAsia="仿宋_GB2312" w:hAnsi="Times New Roman" w:cs="Times New Roman" w:hint="eastAsia"/>
          <w:sz w:val="32"/>
          <w:szCs w:val="32"/>
        </w:rPr>
        <w:t>1:</w:t>
      </w:r>
    </w:p>
    <w:p w:rsidR="00C13B95" w:rsidRPr="00C13B95" w:rsidRDefault="00C13B95" w:rsidP="00C13B95">
      <w:pPr>
        <w:jc w:val="center"/>
        <w:rPr>
          <w:rFonts w:ascii="Times New Roman" w:eastAsia="方正小标宋简体" w:hAnsi="Times New Roman" w:hint="eastAsia"/>
          <w:sz w:val="40"/>
          <w:szCs w:val="44"/>
        </w:rPr>
      </w:pPr>
      <w:bookmarkStart w:id="0" w:name="_GoBack"/>
      <w:r w:rsidRPr="00C13B95">
        <w:rPr>
          <w:rFonts w:ascii="Times New Roman" w:eastAsia="方正小标宋简体" w:hAnsi="Times New Roman" w:hint="eastAsia"/>
          <w:sz w:val="40"/>
          <w:szCs w:val="44"/>
        </w:rPr>
        <w:t>陕西省教育厅办公室关于推荐</w:t>
      </w:r>
    </w:p>
    <w:p w:rsidR="00C13B95" w:rsidRPr="00C13B95" w:rsidRDefault="00C13B95" w:rsidP="00C13B95">
      <w:pPr>
        <w:jc w:val="center"/>
        <w:rPr>
          <w:rFonts w:ascii="Times New Roman" w:eastAsia="方正小标宋简体" w:hAnsi="Times New Roman" w:hint="eastAsia"/>
          <w:sz w:val="40"/>
          <w:szCs w:val="44"/>
        </w:rPr>
      </w:pPr>
      <w:r w:rsidRPr="00C13B95">
        <w:rPr>
          <w:rFonts w:ascii="Times New Roman" w:eastAsia="方正小标宋简体" w:hAnsi="Times New Roman"/>
          <w:sz w:val="40"/>
          <w:szCs w:val="44"/>
        </w:rPr>
        <w:t>2020</w:t>
      </w:r>
      <w:r w:rsidRPr="00C13B95">
        <w:rPr>
          <w:rFonts w:ascii="Times New Roman" w:eastAsia="方正小标宋简体" w:hAnsi="Times New Roman" w:hint="eastAsia"/>
          <w:sz w:val="40"/>
          <w:szCs w:val="44"/>
        </w:rPr>
        <w:t>-</w:t>
      </w:r>
      <w:r w:rsidRPr="00C13B95">
        <w:rPr>
          <w:rFonts w:ascii="Times New Roman" w:eastAsia="方正小标宋简体" w:hAnsi="Times New Roman"/>
          <w:sz w:val="40"/>
          <w:szCs w:val="44"/>
        </w:rPr>
        <w:t>2024</w:t>
      </w:r>
      <w:r w:rsidRPr="00C13B95">
        <w:rPr>
          <w:rFonts w:ascii="Times New Roman" w:eastAsia="方正小标宋简体" w:hAnsi="Times New Roman" w:hint="eastAsia"/>
          <w:sz w:val="40"/>
          <w:szCs w:val="44"/>
        </w:rPr>
        <w:t>年陕西省高等学校教学指导委员会</w:t>
      </w:r>
    </w:p>
    <w:p w:rsidR="00C13B95" w:rsidRPr="00C13B95" w:rsidRDefault="00C13B95" w:rsidP="00C13B95">
      <w:pPr>
        <w:jc w:val="center"/>
        <w:rPr>
          <w:rFonts w:ascii="Times New Roman" w:eastAsia="方正小标宋简体" w:hAnsi="Times New Roman"/>
          <w:sz w:val="40"/>
          <w:szCs w:val="44"/>
        </w:rPr>
      </w:pPr>
      <w:r w:rsidRPr="00C13B95">
        <w:rPr>
          <w:rFonts w:ascii="Times New Roman" w:eastAsia="方正小标宋简体" w:hAnsi="Times New Roman" w:hint="eastAsia"/>
          <w:sz w:val="40"/>
          <w:szCs w:val="44"/>
        </w:rPr>
        <w:t>（专业共同体建设委员会）委员的通知</w:t>
      </w:r>
    </w:p>
    <w:bookmarkEnd w:id="0"/>
    <w:p w:rsidR="00C13B95" w:rsidRPr="002A437B" w:rsidRDefault="00C13B95" w:rsidP="00C13B95">
      <w:pPr>
        <w:spacing w:line="338" w:lineRule="auto"/>
        <w:rPr>
          <w:rFonts w:ascii="Times New Roman" w:eastAsia="仿宋_GB2312" w:hAnsi="Times New Roman" w:cs="Times New Roman"/>
          <w:sz w:val="32"/>
          <w:szCs w:val="32"/>
        </w:rPr>
      </w:pP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各有关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本科高等学校</w:t>
      </w: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C13B95" w:rsidRPr="002A437B" w:rsidRDefault="00C13B95" w:rsidP="00C13B95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为贯彻落实党的十九大精神，提高高校人才培养能力，实现陕西高等教育内涵式发展，进一步发挥专家组织对高等教育教学改革的研究、咨询和指导作用，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省教育厅</w:t>
      </w: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决定组建</w:t>
      </w:r>
      <w:r w:rsidRPr="002A437B"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 w:rsidRPr="002A437B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年陕西省高等学校教学指导委员会（专业共同体建设委员会）。现将委员推荐工作有关事项通知如下：</w:t>
      </w:r>
    </w:p>
    <w:p w:rsidR="00C13B95" w:rsidRPr="002A437B" w:rsidRDefault="00C13B95" w:rsidP="00C13B95">
      <w:pPr>
        <w:spacing w:line="338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2A437B">
        <w:rPr>
          <w:rFonts w:ascii="Times New Roman" w:eastAsia="黑体" w:hAnsi="Times New Roman" w:hint="eastAsia"/>
          <w:sz w:val="32"/>
          <w:szCs w:val="32"/>
        </w:rPr>
        <w:t>一、性质和主要任务</w:t>
      </w:r>
    </w:p>
    <w:p w:rsidR="00C13B95" w:rsidRPr="002A437B" w:rsidRDefault="00C13B95" w:rsidP="00C13B95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陕西省高等学校教学指导委员会（专业共同体建设委员会）（以下简称教指委）是陕西省教育厅聘请组建并领导的，指导高等学校本科教育教学工作的省内最高专家组织，具有非常设机构的性质，接受教育厅的委托，开展高等学校本科教学的研究、咨询、指导、评估、服务等工作。主要任务包括：</w:t>
      </w:r>
    </w:p>
    <w:p w:rsidR="00C13B95" w:rsidRPr="002A437B" w:rsidRDefault="00C13B95" w:rsidP="00C13B95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（一）组织和开展陕西省专业共同体建设工作。</w:t>
      </w:r>
    </w:p>
    <w:p w:rsidR="00C13B95" w:rsidRPr="002A437B" w:rsidRDefault="00C13B95" w:rsidP="00C13B95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（二）组织和开展本科教学领域的理论与实践研究。</w:t>
      </w:r>
    </w:p>
    <w:p w:rsidR="00C13B95" w:rsidRPr="002A437B" w:rsidRDefault="00C13B95" w:rsidP="00C13B95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（三）就高等学校的专业建设、教材建设、课程建设、教学实验室建设和教学改革等工作向教育厅提出咨询意见和建议。</w:t>
      </w:r>
    </w:p>
    <w:p w:rsidR="00C13B95" w:rsidRPr="002A437B" w:rsidRDefault="00C13B95" w:rsidP="00C13B95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（四）承</w:t>
      </w:r>
      <w:r w:rsidRPr="002A437B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担有关本科教学评估以及本科专业设置的咨询工</w:t>
      </w: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作。</w:t>
      </w:r>
    </w:p>
    <w:p w:rsidR="00C13B95" w:rsidRPr="002A437B" w:rsidRDefault="00C13B95" w:rsidP="00C13B95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（五）组</w:t>
      </w:r>
      <w:r w:rsidRPr="002A437B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织教师培训、学术研讨和信息交流，开展国际交流</w:t>
      </w: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等。</w:t>
      </w:r>
    </w:p>
    <w:p w:rsidR="00C13B95" w:rsidRPr="002A437B" w:rsidRDefault="00C13B95" w:rsidP="00C13B95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（六）承担教育厅委托的其他任务。</w:t>
      </w:r>
    </w:p>
    <w:p w:rsidR="00C13B95" w:rsidRPr="002A437B" w:rsidRDefault="00C13B95" w:rsidP="00C13B95">
      <w:pPr>
        <w:spacing w:line="338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2A437B">
        <w:rPr>
          <w:rFonts w:ascii="Times New Roman" w:eastAsia="黑体" w:hAnsi="Times New Roman" w:hint="eastAsia"/>
          <w:sz w:val="32"/>
          <w:szCs w:val="32"/>
        </w:rPr>
        <w:t>二、组建方案</w:t>
      </w:r>
      <w:r w:rsidRPr="002A437B">
        <w:rPr>
          <w:rFonts w:ascii="Times New Roman" w:eastAsia="黑体" w:hAnsi="Times New Roman"/>
          <w:sz w:val="32"/>
          <w:szCs w:val="32"/>
        </w:rPr>
        <w:t xml:space="preserve"> </w:t>
      </w:r>
    </w:p>
    <w:p w:rsidR="00C13B95" w:rsidRPr="002A437B" w:rsidRDefault="00C13B95" w:rsidP="00C13B95">
      <w:pPr>
        <w:spacing w:line="338" w:lineRule="auto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（一）本届拟设立</w:t>
      </w:r>
      <w:r w:rsidRPr="002A437B">
        <w:rPr>
          <w:rFonts w:ascii="Times New Roman" w:eastAsia="仿宋_GB2312" w:hAnsi="Times New Roman" w:cs="Times New Roman"/>
          <w:sz w:val="32"/>
          <w:szCs w:val="32"/>
        </w:rPr>
        <w:t>31</w:t>
      </w: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个省级教指委，任期为</w:t>
      </w:r>
      <w:r w:rsidRPr="002A437B"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 w:rsidRPr="002A437B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C13B95" w:rsidRPr="002A437B" w:rsidRDefault="00C13B95" w:rsidP="00C13B95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A437B">
        <w:rPr>
          <w:rFonts w:ascii="Times New Roman" w:eastAsia="仿宋_GB2312" w:hAnsi="Times New Roman" w:hint="eastAsia"/>
          <w:sz w:val="32"/>
          <w:szCs w:val="32"/>
        </w:rPr>
        <w:t>（二）</w:t>
      </w: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各教指委设主任委员</w:t>
      </w:r>
      <w:r w:rsidRPr="002A437B">
        <w:rPr>
          <w:rFonts w:ascii="Times New Roman" w:eastAsia="仿宋_GB2312" w:hAnsi="Times New Roman" w:cs="Times New Roman"/>
          <w:sz w:val="32"/>
          <w:szCs w:val="32"/>
        </w:rPr>
        <w:t>1</w:t>
      </w: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人；原则上，副主任委员不超过</w:t>
      </w:r>
      <w:r w:rsidRPr="002A437B">
        <w:rPr>
          <w:rFonts w:ascii="Times New Roman" w:eastAsia="仿宋_GB2312" w:hAnsi="Times New Roman" w:cs="Times New Roman"/>
          <w:sz w:val="32"/>
          <w:szCs w:val="32"/>
        </w:rPr>
        <w:t>3</w:t>
      </w: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人，委员人数根据需要确定，总人数至多不超过</w:t>
      </w:r>
      <w:r w:rsidRPr="002A437B">
        <w:rPr>
          <w:rFonts w:ascii="Times New Roman" w:eastAsia="仿宋_GB2312" w:hAnsi="Times New Roman" w:cs="Times New Roman"/>
          <w:sz w:val="32"/>
          <w:szCs w:val="32"/>
        </w:rPr>
        <w:t>35</w:t>
      </w: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人，最少不少于</w:t>
      </w:r>
      <w:r w:rsidRPr="002A437B">
        <w:rPr>
          <w:rFonts w:ascii="Times New Roman" w:eastAsia="仿宋_GB2312" w:hAnsi="Times New Roman" w:cs="Times New Roman"/>
          <w:sz w:val="32"/>
          <w:szCs w:val="32"/>
        </w:rPr>
        <w:t>11</w:t>
      </w: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人。各委员会设秘书长</w:t>
      </w:r>
      <w:r w:rsidRPr="002A437B">
        <w:rPr>
          <w:rFonts w:ascii="Times New Roman" w:eastAsia="仿宋_GB2312" w:hAnsi="Times New Roman" w:cs="Times New Roman"/>
          <w:sz w:val="32"/>
          <w:szCs w:val="32"/>
        </w:rPr>
        <w:t>1</w:t>
      </w: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人，原则上由主任委员所在单位聘请，从主任委员所在省级教指委中产生，协助主任委员处理日常工作。根据需要设副秘书长。建立秘书长联席会议制度，相关工作由省教育厅高等教育处负责协调。</w:t>
      </w:r>
    </w:p>
    <w:p w:rsidR="00C13B95" w:rsidRPr="002A437B" w:rsidRDefault="00C13B95" w:rsidP="00C13B95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（三）教学指导委员会委员实行任期制，每届任期</w:t>
      </w:r>
      <w:r w:rsidRPr="002A437B">
        <w:rPr>
          <w:rFonts w:ascii="Times New Roman" w:eastAsia="仿宋_GB2312" w:hAnsi="Times New Roman" w:cs="Times New Roman"/>
          <w:sz w:val="32"/>
          <w:szCs w:val="32"/>
        </w:rPr>
        <w:t>5</w:t>
      </w: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年。</w:t>
      </w:r>
    </w:p>
    <w:p w:rsidR="00C13B95" w:rsidRPr="002A437B" w:rsidRDefault="00C13B95" w:rsidP="00C13B95">
      <w:pPr>
        <w:spacing w:line="338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2A437B">
        <w:rPr>
          <w:rFonts w:ascii="Times New Roman" w:eastAsia="黑体" w:hAnsi="Times New Roman" w:hint="eastAsia"/>
          <w:sz w:val="32"/>
          <w:szCs w:val="32"/>
        </w:rPr>
        <w:t>三、推荐对象及条件</w:t>
      </w:r>
    </w:p>
    <w:p w:rsidR="00C13B95" w:rsidRPr="002A437B" w:rsidRDefault="00C13B95" w:rsidP="00C13B95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本次推荐工作面向全省本科高校、驻陕军队院校和行业、企业、科研院所等单位。</w:t>
      </w:r>
    </w:p>
    <w:p w:rsidR="00C13B95" w:rsidRPr="002A437B" w:rsidRDefault="00C13B95" w:rsidP="00C13B95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（一）高等学校从事本学科专业教学工作的专家。</w:t>
      </w:r>
    </w:p>
    <w:p w:rsidR="00C13B95" w:rsidRPr="002A437B" w:rsidRDefault="00C13B95" w:rsidP="00C13B95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A437B">
        <w:rPr>
          <w:rFonts w:ascii="Times New Roman" w:eastAsia="仿宋_GB2312" w:hAnsi="Times New Roman" w:cs="Times New Roman"/>
          <w:sz w:val="32"/>
          <w:szCs w:val="32"/>
        </w:rPr>
        <w:t>1</w:t>
      </w: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．政治立场坚定，能够全面贯彻党的教育方针，深刻理解高等教育有关政策，遵纪守法。</w:t>
      </w:r>
    </w:p>
    <w:p w:rsidR="00C13B95" w:rsidRPr="002A437B" w:rsidRDefault="00C13B95" w:rsidP="00C13B95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A437B">
        <w:rPr>
          <w:rFonts w:ascii="Times New Roman" w:eastAsia="仿宋_GB2312" w:hAnsi="Times New Roman" w:cs="Times New Roman"/>
          <w:sz w:val="32"/>
          <w:szCs w:val="32"/>
        </w:rPr>
        <w:lastRenderedPageBreak/>
        <w:t>2</w:t>
      </w: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．学风端正，教学能力强、学术造诣高，教学或教学管理等相关工作经验丰富。主任委员、副主任委员应具有教授职称；其他委员应具有高级专业技术职称。</w:t>
      </w:r>
    </w:p>
    <w:p w:rsidR="00C13B95" w:rsidRPr="002A437B" w:rsidRDefault="00C13B95" w:rsidP="00C13B95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A437B">
        <w:rPr>
          <w:rFonts w:ascii="Times New Roman" w:eastAsia="仿宋_GB2312" w:hAnsi="Times New Roman" w:cs="Times New Roman"/>
          <w:sz w:val="32"/>
          <w:szCs w:val="32"/>
        </w:rPr>
        <w:t>3</w:t>
      </w: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．熟悉本科教育教学和人才培养工作，热心本科教学，近</w:t>
      </w:r>
      <w:r w:rsidRPr="002A437B">
        <w:rPr>
          <w:rFonts w:ascii="Times New Roman" w:eastAsia="仿宋_GB2312" w:hAnsi="Times New Roman" w:cs="Times New Roman"/>
          <w:sz w:val="32"/>
          <w:szCs w:val="32"/>
        </w:rPr>
        <w:t>5</w:t>
      </w: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年来坚持为本科生上课，专业建设负责人、教学名师、教学成果奖获得者、教学改革项目负责人优先。</w:t>
      </w:r>
    </w:p>
    <w:p w:rsidR="00C13B95" w:rsidRPr="002A437B" w:rsidRDefault="00C13B95" w:rsidP="00C13B95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A437B">
        <w:rPr>
          <w:rFonts w:ascii="Times New Roman" w:eastAsia="仿宋_GB2312" w:hAnsi="Times New Roman" w:cs="Times New Roman"/>
          <w:sz w:val="32"/>
          <w:szCs w:val="32"/>
        </w:rPr>
        <w:t>4</w:t>
      </w: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．组织协调能力较强，热爱全省专业建设工作。</w:t>
      </w:r>
    </w:p>
    <w:p w:rsidR="00C13B95" w:rsidRPr="002A437B" w:rsidRDefault="00C13B95" w:rsidP="00C13B95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A437B">
        <w:rPr>
          <w:rFonts w:ascii="Times New Roman" w:eastAsia="仿宋_GB2312" w:hAnsi="Times New Roman" w:cs="Times New Roman"/>
          <w:sz w:val="32"/>
          <w:szCs w:val="32"/>
        </w:rPr>
        <w:t>5</w:t>
      </w: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．身体健康。年龄原则上不超过</w:t>
      </w:r>
      <w:r w:rsidRPr="002A437B">
        <w:rPr>
          <w:rFonts w:ascii="Times New Roman" w:eastAsia="仿宋_GB2312" w:hAnsi="Times New Roman" w:cs="Times New Roman"/>
          <w:sz w:val="32"/>
          <w:szCs w:val="32"/>
        </w:rPr>
        <w:t>55</w:t>
      </w: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周岁，主任委员、副主任委员原则上不超过</w:t>
      </w:r>
      <w:r w:rsidRPr="002A437B">
        <w:rPr>
          <w:rFonts w:ascii="Times New Roman" w:eastAsia="仿宋_GB2312" w:hAnsi="Times New Roman" w:cs="Times New Roman"/>
          <w:sz w:val="32"/>
          <w:szCs w:val="32"/>
        </w:rPr>
        <w:t>60</w:t>
      </w: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周岁。推荐人选不足时，中国科学院院士、中国工程院院士、外国科学院院士、发展中国家科学院院士、国家级教学名师奖获奖者等年龄可适当放宽，主任委员、副主任委员放宽至</w:t>
      </w:r>
      <w:r w:rsidRPr="002A437B">
        <w:rPr>
          <w:rFonts w:ascii="Times New Roman" w:eastAsia="仿宋_GB2312" w:hAnsi="Times New Roman" w:cs="Times New Roman"/>
          <w:sz w:val="32"/>
          <w:szCs w:val="32"/>
        </w:rPr>
        <w:t>65</w:t>
      </w: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周岁，其他委员放宽至</w:t>
      </w:r>
      <w:r w:rsidRPr="002A437B">
        <w:rPr>
          <w:rFonts w:ascii="Times New Roman" w:eastAsia="仿宋_GB2312" w:hAnsi="Times New Roman" w:cs="Times New Roman"/>
          <w:sz w:val="32"/>
          <w:szCs w:val="32"/>
        </w:rPr>
        <w:t>60</w:t>
      </w: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周岁。</w:t>
      </w:r>
    </w:p>
    <w:p w:rsidR="00C13B95" w:rsidRPr="002A437B" w:rsidRDefault="00C13B95" w:rsidP="00C13B95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A437B">
        <w:rPr>
          <w:rFonts w:ascii="Times New Roman" w:eastAsia="仿宋_GB2312" w:hAnsi="Times New Roman" w:cs="Times New Roman"/>
          <w:sz w:val="32"/>
          <w:szCs w:val="32"/>
        </w:rPr>
        <w:t>6</w:t>
      </w: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．所在单位能够提供必要的人员、经费、办公条件等支持。</w:t>
      </w:r>
    </w:p>
    <w:p w:rsidR="00C13B95" w:rsidRPr="002A437B" w:rsidRDefault="00C13B95" w:rsidP="00C13B95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（二）行业、企业、科研院所等单位的专家。</w:t>
      </w:r>
    </w:p>
    <w:p w:rsidR="00C13B95" w:rsidRPr="002A437B" w:rsidRDefault="00C13B95" w:rsidP="00C13B95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在业内认知度高，对人才培养工作有高度热情，参与校企合作；其他任职条件参照高等学校专家的任职条件。</w:t>
      </w:r>
    </w:p>
    <w:p w:rsidR="00C13B95" w:rsidRPr="002A437B" w:rsidRDefault="00C13B95" w:rsidP="00C13B95">
      <w:pPr>
        <w:spacing w:line="338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2A437B">
        <w:rPr>
          <w:rFonts w:ascii="Times New Roman" w:eastAsia="黑体" w:hAnsi="Times New Roman" w:hint="eastAsia"/>
          <w:sz w:val="32"/>
          <w:szCs w:val="32"/>
        </w:rPr>
        <w:t>四、推荐办法</w:t>
      </w:r>
    </w:p>
    <w:p w:rsidR="00C13B95" w:rsidRPr="002A437B" w:rsidRDefault="00C13B95" w:rsidP="00C13B95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（一）严格设置标准。未经所在学校同意的不予推荐；个人资料不准确、不完整的不予推荐；职称、年龄等不符合任职基本条件的不予推荐。</w:t>
      </w:r>
    </w:p>
    <w:p w:rsidR="00C13B95" w:rsidRPr="002A437B" w:rsidRDefault="00C13B95" w:rsidP="00C13B95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（二）实行限额推荐。按学校类型进行限额推荐，原则上国家“双一流”建设高校，在每个省级教指委中推荐至多</w:t>
      </w:r>
      <w:r w:rsidRPr="002A437B">
        <w:rPr>
          <w:rFonts w:ascii="Times New Roman" w:eastAsia="仿宋_GB2312" w:hAnsi="Times New Roman" w:cs="Times New Roman"/>
          <w:sz w:val="32"/>
          <w:szCs w:val="32"/>
        </w:rPr>
        <w:t>3</w:t>
      </w: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人，省属高水平大学、驻陕军队院校至多</w:t>
      </w:r>
      <w:r w:rsidRPr="002A437B">
        <w:rPr>
          <w:rFonts w:ascii="Times New Roman" w:eastAsia="仿宋_GB2312" w:hAnsi="Times New Roman" w:cs="Times New Roman"/>
          <w:sz w:val="32"/>
          <w:szCs w:val="32"/>
        </w:rPr>
        <w:t>2</w:t>
      </w: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人，推荐时需标明校内排序，其他本科高校至多</w:t>
      </w:r>
      <w:r w:rsidRPr="002A437B">
        <w:rPr>
          <w:rFonts w:ascii="Times New Roman" w:eastAsia="仿宋_GB2312" w:hAnsi="Times New Roman" w:cs="Times New Roman"/>
          <w:sz w:val="32"/>
          <w:szCs w:val="32"/>
        </w:rPr>
        <w:t>1</w:t>
      </w: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人。鼓励学校推荐国家级教学名师，不占用推荐限额。</w:t>
      </w:r>
    </w:p>
    <w:p w:rsidR="00C13B95" w:rsidRPr="002A437B" w:rsidRDefault="00C13B95" w:rsidP="00C13B95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（三）对接国家教指委。原则上覆盖《</w:t>
      </w:r>
      <w:r w:rsidRPr="002A437B">
        <w:rPr>
          <w:rFonts w:ascii="Times New Roman" w:eastAsia="仿宋_GB2312" w:hAnsi="Times New Roman" w:cs="Times New Roman"/>
          <w:sz w:val="32"/>
          <w:szCs w:val="32"/>
        </w:rPr>
        <w:t>2018-2022</w:t>
      </w: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年教育部高等学校教学指导委员会名单》中陕西高校成员。</w:t>
      </w:r>
      <w:r w:rsidRPr="002A437B">
        <w:rPr>
          <w:rFonts w:ascii="Times New Roman" w:eastAsia="仿宋_GB2312" w:hAnsi="Times New Roman" w:cs="Times New Roman"/>
          <w:sz w:val="32"/>
          <w:szCs w:val="32"/>
        </w:rPr>
        <w:t>2018-2022</w:t>
      </w: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年教育部高等学校教学指导委员会成员自动纳入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相应的</w:t>
      </w: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省级教指委，并占用各校在每个教指委的推荐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限额，不需再次推荐；超过推荐限额，无需另行推荐其他人选。</w:t>
      </w:r>
    </w:p>
    <w:p w:rsidR="00C13B95" w:rsidRPr="002A437B" w:rsidRDefault="00C13B95" w:rsidP="00C13B95">
      <w:pPr>
        <w:snapToGrid w:val="0"/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（四）择优遴选。按照凸显特色优势、兼顾分布均衡的原则，择优遴选各校推荐人员。</w:t>
      </w:r>
    </w:p>
    <w:p w:rsidR="00C13B95" w:rsidRPr="002A437B" w:rsidRDefault="00C13B95" w:rsidP="00C13B95">
      <w:pPr>
        <w:snapToGrid w:val="0"/>
        <w:spacing w:line="338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2A437B">
        <w:rPr>
          <w:rFonts w:ascii="Times New Roman" w:eastAsia="黑体" w:hAnsi="Times New Roman" w:hint="eastAsia"/>
          <w:sz w:val="32"/>
          <w:szCs w:val="32"/>
        </w:rPr>
        <w:t>五、有关要求</w:t>
      </w:r>
    </w:p>
    <w:p w:rsidR="00C13B95" w:rsidRPr="002A437B" w:rsidRDefault="00C13B95" w:rsidP="00C13B95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A437B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各高校（单位）要高度重视本次委员推荐工作，精心组织、严格推荐标准和程序，确保材料真实有效。</w:t>
      </w:r>
    </w:p>
    <w:p w:rsidR="00C13B95" w:rsidRPr="002A437B" w:rsidRDefault="00C13B95" w:rsidP="00C13B95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A437B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请</w:t>
      </w:r>
      <w:r w:rsidRPr="00D53E24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高校（单位）于</w:t>
      </w:r>
      <w:r w:rsidRPr="00D53E24">
        <w:rPr>
          <w:rFonts w:ascii="Times New Roman" w:eastAsia="仿宋_GB2312" w:hAnsi="Times New Roman" w:cs="Times New Roman"/>
          <w:spacing w:val="-6"/>
          <w:sz w:val="32"/>
          <w:szCs w:val="32"/>
        </w:rPr>
        <w:t>11</w:t>
      </w:r>
      <w:r w:rsidRPr="00D53E24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月</w:t>
      </w:r>
      <w:r w:rsidRPr="00D53E24">
        <w:rPr>
          <w:rFonts w:ascii="Times New Roman" w:eastAsia="仿宋_GB2312" w:hAnsi="Times New Roman" w:cs="Times New Roman"/>
          <w:spacing w:val="-6"/>
          <w:sz w:val="32"/>
          <w:szCs w:val="32"/>
        </w:rPr>
        <w:t>18</w:t>
      </w:r>
      <w:r w:rsidRPr="00D53E24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日（星期一）之前，将《陕西省高等学校教学指导委员会委员个人申请表》（一式一份，</w:t>
      </w:r>
      <w:r w:rsidRPr="00D53E24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A4</w:t>
      </w:r>
      <w:r w:rsidRPr="00D53E24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双面打印）</w:t>
      </w:r>
      <w:r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、</w:t>
      </w:r>
      <w:r w:rsidRPr="00D53E24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《推荐委员信息表》（一式一份，</w:t>
      </w:r>
      <w:r w:rsidRPr="00D53E24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A3</w:t>
      </w:r>
      <w:r w:rsidRPr="00D53E24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单面打印），加盖学校公章，报送至西安科技大学。电子版发送至</w:t>
      </w:r>
      <w:r w:rsidRPr="002A437B">
        <w:rPr>
          <w:rFonts w:ascii="Times New Roman" w:eastAsia="仿宋_GB2312" w:hAnsi="Times New Roman" w:cs="Times New Roman"/>
          <w:sz w:val="32"/>
          <w:szCs w:val="32"/>
        </w:rPr>
        <w:t>jiaoxueke@xust.edu.cn</w:t>
      </w: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13B95" w:rsidRPr="002A437B" w:rsidRDefault="00C13B95" w:rsidP="00C13B95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系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人：</w:t>
      </w: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刘天宇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省教育厅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2A437B">
        <w:rPr>
          <w:rFonts w:ascii="Times New Roman" w:eastAsia="仿宋_GB2312" w:hAnsi="Times New Roman" w:cs="Times New Roman"/>
          <w:sz w:val="32"/>
          <w:szCs w:val="32"/>
        </w:rPr>
        <w:t>029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 w:rsidRPr="002A437B">
        <w:rPr>
          <w:rFonts w:ascii="Times New Roman" w:eastAsia="仿宋_GB2312" w:hAnsi="Times New Roman" w:cs="Times New Roman"/>
          <w:sz w:val="32"/>
          <w:szCs w:val="32"/>
        </w:rPr>
        <w:t>88668916</w:t>
      </w:r>
    </w:p>
    <w:p w:rsidR="00C13B95" w:rsidRDefault="00C13B95" w:rsidP="00C13B95">
      <w:pPr>
        <w:spacing w:line="338" w:lineRule="auto"/>
        <w:ind w:firstLineChars="700" w:firstLine="22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西安科技大学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C13B95" w:rsidRPr="002A437B" w:rsidRDefault="00C13B95" w:rsidP="00C13B95">
      <w:pPr>
        <w:spacing w:line="338" w:lineRule="auto"/>
        <w:ind w:firstLineChars="700" w:firstLine="2240"/>
        <w:rPr>
          <w:rFonts w:ascii="Times New Roman" w:eastAsia="仿宋_GB2312" w:hAnsi="Times New Roman" w:cs="Times New Roman"/>
          <w:sz w:val="32"/>
          <w:szCs w:val="32"/>
        </w:rPr>
      </w:pPr>
      <w:r w:rsidRPr="002A437B">
        <w:rPr>
          <w:rFonts w:ascii="Times New Roman" w:eastAsia="仿宋_GB2312" w:hAnsi="Times New Roman" w:cs="Times New Roman"/>
          <w:sz w:val="32"/>
          <w:szCs w:val="32"/>
        </w:rPr>
        <w:lastRenderedPageBreak/>
        <w:t>029-83858040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Pr="002A437B">
        <w:rPr>
          <w:rFonts w:ascii="Times New Roman" w:eastAsia="仿宋_GB2312" w:hAnsi="Times New Roman" w:cs="Times New Roman"/>
          <w:sz w:val="32"/>
          <w:szCs w:val="32"/>
        </w:rPr>
        <w:t>13679222829</w:t>
      </w:r>
    </w:p>
    <w:p w:rsidR="00C13B95" w:rsidRDefault="00C13B95" w:rsidP="00C13B95">
      <w:pPr>
        <w:spacing w:line="338" w:lineRule="auto"/>
        <w:ind w:firstLineChars="700" w:firstLine="22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（西安科技大学）</w:t>
      </w:r>
    </w:p>
    <w:p w:rsidR="00C13B95" w:rsidRPr="002A437B" w:rsidRDefault="00C13B95" w:rsidP="00C13B95">
      <w:pPr>
        <w:spacing w:line="338" w:lineRule="auto"/>
        <w:ind w:firstLineChars="700" w:firstLine="2240"/>
        <w:rPr>
          <w:rFonts w:ascii="Times New Roman" w:eastAsia="仿宋_GB2312" w:hAnsi="Times New Roman" w:cs="Times New Roman"/>
          <w:sz w:val="32"/>
          <w:szCs w:val="32"/>
        </w:rPr>
      </w:pPr>
      <w:r w:rsidRPr="002A437B">
        <w:rPr>
          <w:rFonts w:ascii="Times New Roman" w:eastAsia="仿宋_GB2312" w:hAnsi="Times New Roman" w:cs="Times New Roman"/>
          <w:sz w:val="32"/>
          <w:szCs w:val="32"/>
        </w:rPr>
        <w:t>029-83858041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Pr="002A437B">
        <w:rPr>
          <w:rFonts w:ascii="Times New Roman" w:eastAsia="仿宋_GB2312" w:hAnsi="Times New Roman" w:cs="Times New Roman"/>
          <w:sz w:val="32"/>
          <w:szCs w:val="32"/>
        </w:rPr>
        <w:t>13484662841</w:t>
      </w:r>
    </w:p>
    <w:p w:rsidR="00C13B95" w:rsidRDefault="00C13B95" w:rsidP="00C13B95">
      <w:pPr>
        <w:spacing w:line="338" w:lineRule="auto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报送地址：西安市雁塔路中段</w:t>
      </w:r>
      <w:r w:rsidRPr="002A437B">
        <w:rPr>
          <w:rFonts w:ascii="Times New Roman" w:eastAsia="仿宋_GB2312" w:hAnsi="Times New Roman" w:cs="Times New Roman"/>
          <w:sz w:val="32"/>
          <w:szCs w:val="32"/>
        </w:rPr>
        <w:t>58</w:t>
      </w: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号西安科技大学教学主楼</w:t>
      </w:r>
      <w:r w:rsidRPr="002A437B">
        <w:rPr>
          <w:rFonts w:ascii="Times New Roman" w:eastAsia="仿宋_GB2312" w:hAnsi="Times New Roman" w:cs="Times New Roman"/>
          <w:sz w:val="32"/>
          <w:szCs w:val="32"/>
        </w:rPr>
        <w:t>201</w:t>
      </w: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室（招生办）</w:t>
      </w:r>
    </w:p>
    <w:p w:rsidR="00C13B95" w:rsidRPr="002A437B" w:rsidRDefault="00C13B95" w:rsidP="00C13B95">
      <w:pPr>
        <w:spacing w:line="34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编：</w:t>
      </w:r>
      <w:r w:rsidRPr="002A437B">
        <w:rPr>
          <w:rFonts w:ascii="Times New Roman" w:eastAsia="仿宋_GB2312" w:hAnsi="Times New Roman" w:cs="Times New Roman"/>
          <w:sz w:val="32"/>
          <w:szCs w:val="32"/>
        </w:rPr>
        <w:t>710054</w:t>
      </w:r>
    </w:p>
    <w:p w:rsidR="00C13B95" w:rsidRPr="002A437B" w:rsidRDefault="00C13B95" w:rsidP="00C13B95">
      <w:pPr>
        <w:spacing w:line="338" w:lineRule="auto"/>
        <w:ind w:firstLineChars="1570" w:firstLine="5024"/>
        <w:rPr>
          <w:rFonts w:ascii="Times New Roman" w:eastAsia="仿宋_GB2312" w:hAnsi="Times New Roman" w:cs="Times New Roman"/>
          <w:sz w:val="32"/>
          <w:szCs w:val="32"/>
        </w:rPr>
      </w:pP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陕西省教育厅办公室</w:t>
      </w:r>
    </w:p>
    <w:p w:rsidR="00C13B95" w:rsidRDefault="00C13B95" w:rsidP="00C13B95">
      <w:pPr>
        <w:spacing w:line="338" w:lineRule="auto"/>
        <w:ind w:firstLineChars="1650" w:firstLine="5280"/>
        <w:rPr>
          <w:rFonts w:ascii="Times New Roman" w:eastAsia="仿宋_GB2312" w:hAnsi="Times New Roman" w:cs="Times New Roman" w:hint="eastAsia"/>
          <w:sz w:val="32"/>
          <w:szCs w:val="32"/>
        </w:rPr>
      </w:pPr>
      <w:r w:rsidRPr="002A437B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2A437B"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8831F2" w:rsidRDefault="008831F2"/>
    <w:sectPr w:rsidR="00883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95"/>
    <w:rsid w:val="0003070F"/>
    <w:rsid w:val="000526D4"/>
    <w:rsid w:val="00094757"/>
    <w:rsid w:val="00096C6B"/>
    <w:rsid w:val="000A34CC"/>
    <w:rsid w:val="000B07DB"/>
    <w:rsid w:val="000D7C26"/>
    <w:rsid w:val="000E24B9"/>
    <w:rsid w:val="000F05EC"/>
    <w:rsid w:val="00105E24"/>
    <w:rsid w:val="0014386D"/>
    <w:rsid w:val="001B4076"/>
    <w:rsid w:val="002308C4"/>
    <w:rsid w:val="002776E2"/>
    <w:rsid w:val="00292F49"/>
    <w:rsid w:val="00321FB7"/>
    <w:rsid w:val="00382717"/>
    <w:rsid w:val="003A467D"/>
    <w:rsid w:val="003E4F23"/>
    <w:rsid w:val="0040434B"/>
    <w:rsid w:val="004401C6"/>
    <w:rsid w:val="00444262"/>
    <w:rsid w:val="00451626"/>
    <w:rsid w:val="004A5F76"/>
    <w:rsid w:val="004B5630"/>
    <w:rsid w:val="00510398"/>
    <w:rsid w:val="00543C48"/>
    <w:rsid w:val="00567CEA"/>
    <w:rsid w:val="00587C50"/>
    <w:rsid w:val="005A2FC9"/>
    <w:rsid w:val="00615A4B"/>
    <w:rsid w:val="00621DA8"/>
    <w:rsid w:val="00634C61"/>
    <w:rsid w:val="006873B4"/>
    <w:rsid w:val="006D51A0"/>
    <w:rsid w:val="006F0F93"/>
    <w:rsid w:val="007701AF"/>
    <w:rsid w:val="007842FC"/>
    <w:rsid w:val="00786986"/>
    <w:rsid w:val="007949E5"/>
    <w:rsid w:val="0079502C"/>
    <w:rsid w:val="007F1B22"/>
    <w:rsid w:val="008831F2"/>
    <w:rsid w:val="00893E35"/>
    <w:rsid w:val="008B0849"/>
    <w:rsid w:val="008B3FD0"/>
    <w:rsid w:val="008B63E0"/>
    <w:rsid w:val="00965106"/>
    <w:rsid w:val="009A5E40"/>
    <w:rsid w:val="00A110A8"/>
    <w:rsid w:val="00A90B87"/>
    <w:rsid w:val="00A94A9B"/>
    <w:rsid w:val="00AC6689"/>
    <w:rsid w:val="00AF4A23"/>
    <w:rsid w:val="00B45FBF"/>
    <w:rsid w:val="00B506A2"/>
    <w:rsid w:val="00B76E10"/>
    <w:rsid w:val="00B94903"/>
    <w:rsid w:val="00BB5924"/>
    <w:rsid w:val="00C13B95"/>
    <w:rsid w:val="00C218F8"/>
    <w:rsid w:val="00C43AD5"/>
    <w:rsid w:val="00C80745"/>
    <w:rsid w:val="00C844F5"/>
    <w:rsid w:val="00CD3B7C"/>
    <w:rsid w:val="00CF3BA6"/>
    <w:rsid w:val="00CF5F37"/>
    <w:rsid w:val="00D01DBF"/>
    <w:rsid w:val="00D27BEC"/>
    <w:rsid w:val="00E4610C"/>
    <w:rsid w:val="00E5133E"/>
    <w:rsid w:val="00E80453"/>
    <w:rsid w:val="00EC7FA1"/>
    <w:rsid w:val="00F613A0"/>
    <w:rsid w:val="00FB4B0F"/>
    <w:rsid w:val="00FC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9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9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296</Words>
  <Characters>1688</Characters>
  <Application>Microsoft Office Word</Application>
  <DocSecurity>0</DocSecurity>
  <Lines>14</Lines>
  <Paragraphs>3</Paragraphs>
  <ScaleCrop>false</ScaleCrop>
  <Company>Microsoft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1</cp:revision>
  <dcterms:created xsi:type="dcterms:W3CDTF">2019-11-12T10:10:00Z</dcterms:created>
  <dcterms:modified xsi:type="dcterms:W3CDTF">2019-11-12T10:39:00Z</dcterms:modified>
</cp:coreProperties>
</file>