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hint="eastAsia" w:eastAsia="黑体"/>
          <w:bCs/>
          <w:color w:val="000000"/>
          <w:kern w:val="0"/>
          <w:lang w:bidi="en-US"/>
        </w:rPr>
        <w:t>附件3</w:t>
      </w:r>
    </w:p>
    <w:p>
      <w:pPr>
        <w:jc w:val="left"/>
        <w:rPr>
          <w:rFonts w:eastAsia="黑体"/>
          <w:bCs/>
          <w:color w:val="000000"/>
          <w:kern w:val="0"/>
          <w:lang w:bidi="en-US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咸阳师范学院第三届“新华杯”课堂教学创新大赛教学创新成果支撑材料目录</w:t>
      </w:r>
    </w:p>
    <w:p>
      <w:pPr>
        <w:spacing w:line="336" w:lineRule="auto"/>
        <w:jc w:val="lef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一、主讲教师代表性教学获奖成果信息（不超过5项）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98"/>
        <w:gridCol w:w="2724"/>
        <w:gridCol w:w="1646"/>
        <w:gridCol w:w="164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获奖年月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成果名称（内容）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奖项类别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与等级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颁奖单位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参赛教师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ascii="FZDXBS--GBK1-0" w:hAnsi="FZDXBS--GBK1-0" w:eastAsia="FZDXBS--GBK1-0"/>
          <w:sz w:val="28"/>
        </w:rPr>
      </w:pPr>
    </w:p>
    <w:p>
      <w:pPr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二、人才培养成果证明材料（不超过5 项）</w:t>
      </w:r>
    </w:p>
    <w:p>
      <w:pPr>
        <w:adjustRightInd w:val="0"/>
        <w:snapToGrid w:val="0"/>
        <w:spacing w:line="360" w:lineRule="auto"/>
        <w:jc w:val="left"/>
        <w:rPr>
          <w:rFonts w:ascii="TimesNewRomanPSMT" w:hAnsi="TimesNewRomanPSMT" w:eastAsia="TimesNewRomanPSMT"/>
        </w:rPr>
      </w:pPr>
      <w:r>
        <w:rPr>
          <w:rFonts w:hint="eastAsia" w:ascii="TimesNewRomanPSMT" w:hAnsi="TimesNewRomanPSMT" w:eastAsia="TimesNewRomanPSMT"/>
        </w:rPr>
        <w:t>1.</w:t>
      </w:r>
    </w:p>
    <w:p>
      <w:pPr>
        <w:adjustRightInd w:val="0"/>
        <w:snapToGrid w:val="0"/>
        <w:spacing w:line="360" w:lineRule="auto"/>
        <w:jc w:val="left"/>
        <w:rPr>
          <w:rFonts w:ascii="TimesNewRomanPSMT" w:hAnsi="TimesNewRomanPSMT" w:eastAsia="TimesNewRomanPSMT"/>
        </w:rPr>
      </w:pPr>
      <w:r>
        <w:rPr>
          <w:rFonts w:hint="eastAsia" w:ascii="TimesNewRomanPSMT" w:hAnsi="TimesNewRomanPSMT" w:eastAsia="TimesNewRomanPSMT"/>
        </w:rPr>
        <w:t>2.</w:t>
      </w:r>
    </w:p>
    <w:p>
      <w:pPr>
        <w:adjustRightInd w:val="0"/>
        <w:snapToGrid w:val="0"/>
        <w:spacing w:line="360" w:lineRule="auto"/>
        <w:jc w:val="left"/>
        <w:rPr>
          <w:rFonts w:ascii="TimesNewRomanPSMT" w:hAnsi="TimesNewRomanPSMT" w:eastAsia="TimesNewRomanPSMT"/>
        </w:rPr>
      </w:pPr>
      <w:r>
        <w:rPr>
          <w:rFonts w:hint="eastAsia" w:ascii="TimesNewRomanPSMT" w:hAnsi="TimesNewRomanPSMT" w:eastAsia="TimesNewRomanPSMT"/>
        </w:rPr>
        <w:t>3.</w:t>
      </w:r>
    </w:p>
    <w:p>
      <w:pPr>
        <w:adjustRightInd w:val="0"/>
        <w:snapToGrid w:val="0"/>
        <w:spacing w:line="360" w:lineRule="auto"/>
        <w:rPr>
          <w:rFonts w:ascii="TimesNewRomanPSMT" w:hAnsi="TimesNewRomanPSMT" w:eastAsia="TimesNewRomanPSMT"/>
        </w:rPr>
      </w:pPr>
      <w:r>
        <w:rPr>
          <w:rFonts w:hint="eastAsia" w:ascii="TimesNewRomanPSMT" w:hAnsi="TimesNewRomanPSMT" w:eastAsia="TimesNewRomanPSMT"/>
        </w:rPr>
        <w:t>4.</w:t>
      </w:r>
    </w:p>
    <w:p>
      <w:pPr>
        <w:adjustRightInd w:val="0"/>
        <w:snapToGrid w:val="0"/>
        <w:spacing w:line="360" w:lineRule="auto"/>
        <w:rPr>
          <w:rFonts w:ascii="TimesNewRomanPSMT" w:hAnsi="TimesNewRomanPSMT" w:eastAsia="宋体"/>
        </w:rPr>
      </w:pPr>
      <w:r>
        <w:rPr>
          <w:rFonts w:hint="eastAsia" w:ascii="TimesNewRomanPSMT" w:hAnsi="TimesNewRomanPSMT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DXBS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653"/>
    <w:rsid w:val="006E4653"/>
    <w:rsid w:val="00713F14"/>
    <w:rsid w:val="008A4ADB"/>
    <w:rsid w:val="009E1475"/>
    <w:rsid w:val="00BF1BFD"/>
    <w:rsid w:val="2A0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2021-10-26T07:42:00Z</dcterms:created>
  <dc:creator>微软中国</dc:creator>
  <cp:lastModifiedBy>六子</cp:lastModifiedBy>
  <dcterms:modified xsi:type="dcterms:W3CDTF">2021-11-12T09:56:24Z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DFD143AF9975438AA258B84EAC266026</vt:lpwstr>
  </property>
</Properties>
</file>